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79D853B9"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B.04</w:t>
      </w:r>
      <w:r w:rsidRPr="00063F54">
        <w:rPr>
          <w:rFonts w:ascii="Arial Fett" w:hAnsi="Arial Fett"/>
          <w:b/>
          <w:bCs/>
          <w:caps/>
          <w:szCs w:val="22"/>
        </w:rPr>
        <w:t xml:space="preserve"> – </w:t>
      </w:r>
      <w:r>
        <w:rPr>
          <w:rFonts w:ascii="Arial Fett" w:hAnsi="Arial Fett"/>
          <w:b/>
          <w:bCs/>
          <w:caps/>
          <w:szCs w:val="22"/>
        </w:rPr>
        <w:t>Allgemeine Angaben &amp; Erklärungen</w:t>
      </w:r>
    </w:p>
    <w:p w14:paraId="48AA1738" w14:textId="44D3D4DE" w:rsidR="00957063" w:rsidRPr="00910205" w:rsidRDefault="00A46BBE" w:rsidP="00F804E7">
      <w:pPr>
        <w:pStyle w:val="KeineGliederung"/>
        <w:ind w:left="567" w:hanging="567"/>
      </w:pPr>
      <w:bookmarkStart w:id="0" w:name="_Hlk127952494"/>
      <w:r>
        <w:t>Bewerber-/</w:t>
      </w:r>
      <w:r w:rsidR="00957063" w:rsidRPr="00910205">
        <w:t>Bietergemeinschaften / Unterauftragnehmer / Eignungsleihe</w:t>
      </w:r>
    </w:p>
    <w:p w14:paraId="38598406" w14:textId="4D323CBA" w:rsidR="00A46BBE" w:rsidRDefault="00A46BBE" w:rsidP="00A46BBE">
      <w:pPr>
        <w:spacing w:after="120" w:line="240" w:lineRule="auto"/>
        <w:rPr>
          <w:rFonts w:cs="Arial"/>
          <w:bCs/>
          <w:szCs w:val="20"/>
        </w:rPr>
      </w:pPr>
      <w:bookmarkStart w:id="1" w:name="_Hlk129762456"/>
      <w:r w:rsidRPr="00A46BBE">
        <w:rPr>
          <w:rFonts w:cs="Arial"/>
          <w:bCs/>
          <w:szCs w:val="20"/>
        </w:rPr>
        <w:t>Wenn mehrere Unternehmen sich zusammen</w:t>
      </w:r>
      <w:r w:rsidR="00C60FB4">
        <w:rPr>
          <w:rFonts w:cs="Arial"/>
          <w:bCs/>
          <w:szCs w:val="20"/>
        </w:rPr>
        <w:t xml:space="preserve"> am Verfahren</w:t>
      </w:r>
      <w:r w:rsidRPr="00A46BBE">
        <w:rPr>
          <w:rFonts w:cs="Arial"/>
          <w:bCs/>
          <w:szCs w:val="20"/>
        </w:rPr>
        <w:t xml:space="preserve"> beteiligen, gilt Folgendes:</w:t>
      </w:r>
    </w:p>
    <w:p w14:paraId="042786BF" w14:textId="0CF979EF" w:rsidR="00A46BBE" w:rsidRPr="00A46BBE" w:rsidRDefault="00A46BBE" w:rsidP="00F804E7">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B.04</w:t>
      </w:r>
      <w:r w:rsidRPr="00A46BBE">
        <w:rPr>
          <w:rFonts w:cs="Arial"/>
        </w:rPr>
        <w:t xml:space="preserve"> vorlegen.</w:t>
      </w:r>
    </w:p>
    <w:p w14:paraId="5E940A1F" w14:textId="77777777" w:rsidR="00350622" w:rsidRPr="00350622" w:rsidRDefault="00A46BBE" w:rsidP="00F804E7">
      <w:pPr>
        <w:pStyle w:val="Listenabsatz"/>
        <w:numPr>
          <w:ilvl w:val="0"/>
          <w:numId w:val="3"/>
        </w:numPr>
        <w:tabs>
          <w:tab w:val="clear" w:pos="1776"/>
          <w:tab w:val="num" w:pos="1418"/>
        </w:tabs>
        <w:spacing w:after="120"/>
        <w:ind w:left="850" w:hanging="425"/>
        <w:rPr>
          <w:rFonts w:cs="Arial"/>
          <w:bCs/>
          <w:szCs w:val="20"/>
        </w:rPr>
      </w:pPr>
      <w:r w:rsidRPr="00350622">
        <w:rPr>
          <w:rFonts w:cs="Arial"/>
        </w:rPr>
        <w:t>Wenn ein Unternehmen zwar in eigenem Namen an einem Vergabeverfahren teilnimmt,</w:t>
      </w:r>
      <w:r w:rsidR="00350622" w:rsidRPr="00350622">
        <w:rPr>
          <w:rFonts w:cs="Arial"/>
        </w:rPr>
        <w:t xml:space="preserve"> </w:t>
      </w:r>
      <w:r w:rsidRPr="00350622">
        <w:rPr>
          <w:rFonts w:cs="Arial"/>
        </w:rPr>
        <w:t>aber für seine Eignung die Kapazitäten eines anderen oder mehrerer anderer</w:t>
      </w:r>
      <w:r w:rsidR="00350622" w:rsidRPr="00350622">
        <w:rPr>
          <w:rFonts w:cs="Arial"/>
        </w:rPr>
        <w:t xml:space="preserve"> </w:t>
      </w:r>
      <w:r w:rsidRPr="00350622">
        <w:rPr>
          <w:rFonts w:cs="Arial"/>
        </w:rPr>
        <w:t xml:space="preserve">Unternehmen in Anspruch nimmt (= </w:t>
      </w:r>
      <w:r w:rsidRPr="00350622">
        <w:rPr>
          <w:rFonts w:cs="Arial"/>
          <w:b/>
          <w:bCs/>
        </w:rPr>
        <w:t>Eignungsleihe</w:t>
      </w:r>
      <w:r w:rsidRPr="00350622">
        <w:rPr>
          <w:rFonts w:cs="Arial"/>
        </w:rPr>
        <w:t>), muss das Unternehmen, das in</w:t>
      </w:r>
      <w:r w:rsidR="00350622" w:rsidRPr="00350622">
        <w:rPr>
          <w:rFonts w:cs="Arial"/>
        </w:rPr>
        <w:t xml:space="preserve"> </w:t>
      </w:r>
      <w:r w:rsidRPr="00350622">
        <w:rPr>
          <w:rFonts w:cs="Arial"/>
        </w:rPr>
        <w:t>eigenem Namen an dem Vergabeverfahren teilnimmt, für die Eignungsprüfung (</w:t>
      </w:r>
      <w:r w:rsidRPr="00350622">
        <w:rPr>
          <w:rFonts w:cs="Arial"/>
          <w:u w:val="single"/>
        </w:rPr>
        <w:t>zusammen</w:t>
      </w:r>
      <w:r w:rsidR="00350622" w:rsidRPr="00350622">
        <w:rPr>
          <w:rFonts w:cs="Arial"/>
          <w:u w:val="single"/>
        </w:rPr>
        <w:t xml:space="preserve"> </w:t>
      </w:r>
      <w:r w:rsidRPr="00350622">
        <w:rPr>
          <w:rFonts w:cs="Arial"/>
          <w:u w:val="single"/>
        </w:rPr>
        <w:t>mit seiner eige</w:t>
      </w:r>
      <w:r w:rsidR="00350622" w:rsidRPr="00350622">
        <w:rPr>
          <w:rFonts w:cs="Arial"/>
          <w:u w:val="single"/>
        </w:rPr>
        <w:t>ns ausgefüllten Anlage B.04</w:t>
      </w:r>
      <w:r w:rsidRPr="00350622">
        <w:rPr>
          <w:rFonts w:cs="Arial"/>
          <w:u w:val="single"/>
        </w:rPr>
        <w:t>) eine separat</w:t>
      </w:r>
      <w:r w:rsidR="00350622" w:rsidRPr="00350622">
        <w:rPr>
          <w:rFonts w:cs="Arial"/>
          <w:u w:val="single"/>
        </w:rPr>
        <w:t xml:space="preserve"> ausgefüllte Anlage B.04 </w:t>
      </w:r>
      <w:r w:rsidRPr="00350622">
        <w:rPr>
          <w:rFonts w:cs="Arial"/>
          <w:u w:val="single"/>
        </w:rPr>
        <w:t>für jedes der in Anspruch genommenen</w:t>
      </w:r>
      <w:r w:rsidR="00350622" w:rsidRPr="00350622">
        <w:rPr>
          <w:rFonts w:cs="Arial"/>
          <w:u w:val="single"/>
        </w:rPr>
        <w:t xml:space="preserve"> </w:t>
      </w:r>
      <w:r w:rsidRPr="00350622">
        <w:rPr>
          <w:rFonts w:cs="Arial"/>
          <w:u w:val="single"/>
        </w:rPr>
        <w:t>Unternehmen</w:t>
      </w:r>
      <w:r w:rsidRPr="00350622">
        <w:rPr>
          <w:rFonts w:cs="Arial"/>
        </w:rPr>
        <w:t xml:space="preserve"> beifügen.</w:t>
      </w:r>
    </w:p>
    <w:p w14:paraId="214DBE0D" w14:textId="1AE23BF0" w:rsidR="00A46BBE" w:rsidRPr="002B40EE" w:rsidRDefault="00A46BBE" w:rsidP="00F804E7">
      <w:pPr>
        <w:pStyle w:val="Listenabsatz"/>
        <w:numPr>
          <w:ilvl w:val="0"/>
          <w:numId w:val="3"/>
        </w:numPr>
        <w:tabs>
          <w:tab w:val="clear" w:pos="1776"/>
          <w:tab w:val="num" w:pos="1418"/>
        </w:tabs>
        <w:spacing w:after="120"/>
        <w:ind w:left="850" w:hanging="425"/>
        <w:rPr>
          <w:rFonts w:cs="Arial"/>
          <w:bCs/>
          <w:szCs w:val="20"/>
        </w:rPr>
      </w:pPr>
      <w:bookmarkStart w:id="2" w:name="_Hlk135815779"/>
      <w:r w:rsidRPr="002B40EE">
        <w:rPr>
          <w:rFonts w:cs="Arial"/>
          <w:bCs/>
          <w:szCs w:val="20"/>
        </w:rPr>
        <w:t xml:space="preserve">Wenn ein Unternehmen </w:t>
      </w:r>
      <w:r w:rsidRPr="002B40EE">
        <w:rPr>
          <w:rFonts w:cs="Arial"/>
          <w:b/>
          <w:szCs w:val="20"/>
        </w:rPr>
        <w:t>Unterauftragnehmer</w:t>
      </w:r>
      <w:r w:rsidR="00350622" w:rsidRPr="002B40EE">
        <w:rPr>
          <w:rFonts w:cs="Arial"/>
          <w:b/>
          <w:szCs w:val="20"/>
        </w:rPr>
        <w:t>/Nachunternehmer</w:t>
      </w:r>
      <w:r w:rsidRPr="002B40EE">
        <w:rPr>
          <w:rFonts w:cs="Arial"/>
          <w:bCs/>
          <w:szCs w:val="20"/>
        </w:rPr>
        <w:t xml:space="preserve"> einsetzen will,</w:t>
      </w:r>
      <w:r w:rsidR="00350622" w:rsidRPr="002B40EE">
        <w:rPr>
          <w:rFonts w:cs="Arial"/>
          <w:bCs/>
          <w:szCs w:val="20"/>
        </w:rPr>
        <w:t xml:space="preserve"> </w:t>
      </w:r>
      <w:r w:rsidRPr="002B40EE">
        <w:rPr>
          <w:rFonts w:cs="Arial"/>
          <w:bCs/>
          <w:szCs w:val="20"/>
        </w:rPr>
        <w:t>ohne dass es sich um Eignungsleihe handelt, muss für die Unterauftragnehmer</w:t>
      </w:r>
      <w:r w:rsidR="00350622" w:rsidRPr="002B40EE">
        <w:rPr>
          <w:rFonts w:cs="Arial"/>
          <w:bCs/>
          <w:szCs w:val="20"/>
        </w:rPr>
        <w:t xml:space="preserve"> </w:t>
      </w:r>
      <w:r w:rsidRPr="002B40EE">
        <w:rPr>
          <w:rFonts w:cs="Arial"/>
          <w:bCs/>
          <w:szCs w:val="20"/>
        </w:rPr>
        <w:t xml:space="preserve">grundsätzlich eine separate </w:t>
      </w:r>
      <w:r w:rsidR="00350622" w:rsidRPr="002B40EE">
        <w:rPr>
          <w:rFonts w:cs="Arial"/>
          <w:bCs/>
          <w:szCs w:val="20"/>
        </w:rPr>
        <w:t>Anlage B.04</w:t>
      </w:r>
      <w:r w:rsidRPr="002B40EE">
        <w:rPr>
          <w:rFonts w:cs="Arial"/>
          <w:bCs/>
          <w:szCs w:val="20"/>
        </w:rPr>
        <w:t xml:space="preserve"> beigefügt werden.</w:t>
      </w:r>
    </w:p>
    <w:bookmarkEnd w:id="2"/>
    <w:p w14:paraId="5CCE284F" w14:textId="77777777" w:rsidR="007E042D" w:rsidRPr="00350622" w:rsidRDefault="007E042D" w:rsidP="00350622">
      <w:pPr>
        <w:pStyle w:val="Listenabsatz"/>
        <w:spacing w:after="120"/>
        <w:ind w:left="850"/>
        <w:rPr>
          <w:rFonts w:cs="Arial"/>
          <w:bCs/>
          <w:szCs w:val="20"/>
        </w:rPr>
      </w:pPr>
    </w:p>
    <w:p w14:paraId="5294EF29" w14:textId="3CF2900D" w:rsidR="00511B4E" w:rsidRPr="00910205" w:rsidRDefault="00511B4E" w:rsidP="00F804E7">
      <w:pPr>
        <w:pStyle w:val="KeineGliederung"/>
        <w:ind w:left="567" w:hanging="567"/>
      </w:pPr>
      <w:r>
        <w:t>Inhaltsübersicht</w:t>
      </w:r>
    </w:p>
    <w:bookmarkEnd w:id="0"/>
    <w:bookmarkEnd w:id="1"/>
    <w:p w14:paraId="0EF7013D" w14:textId="65C0A14E" w:rsidR="004B6478" w:rsidRDefault="00BC1EC3">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1284214" w:history="1">
        <w:r w:rsidR="004B6478" w:rsidRPr="00380706">
          <w:rPr>
            <w:rStyle w:val="Hyperlink"/>
          </w:rPr>
          <w:t>1.</w:t>
        </w:r>
        <w:r w:rsidR="004B6478">
          <w:rPr>
            <w:rFonts w:asciiTheme="minorHAnsi" w:eastAsiaTheme="minorEastAsia" w:hAnsiTheme="minorHAnsi" w:cstheme="minorBidi"/>
            <w:bCs w:val="0"/>
            <w:kern w:val="2"/>
            <w:sz w:val="24"/>
            <w14:ligatures w14:val="standardContextual"/>
          </w:rPr>
          <w:tab/>
        </w:r>
        <w:r w:rsidR="004B6478" w:rsidRPr="00380706">
          <w:rPr>
            <w:rStyle w:val="Hyperlink"/>
          </w:rPr>
          <w:t>Angaben zum Wirtschaftsteilnehmer</w:t>
        </w:r>
        <w:r w:rsidR="004B6478">
          <w:rPr>
            <w:webHidden/>
          </w:rPr>
          <w:tab/>
        </w:r>
        <w:r w:rsidR="004B6478">
          <w:rPr>
            <w:webHidden/>
          </w:rPr>
          <w:fldChar w:fldCharType="begin"/>
        </w:r>
        <w:r w:rsidR="004B6478">
          <w:rPr>
            <w:webHidden/>
          </w:rPr>
          <w:instrText xml:space="preserve"> PAGEREF _Toc231284214 \h </w:instrText>
        </w:r>
        <w:r w:rsidR="004B6478">
          <w:rPr>
            <w:webHidden/>
          </w:rPr>
        </w:r>
        <w:r w:rsidR="004B6478">
          <w:rPr>
            <w:webHidden/>
          </w:rPr>
          <w:fldChar w:fldCharType="separate"/>
        </w:r>
        <w:r w:rsidR="004B6478">
          <w:rPr>
            <w:webHidden/>
          </w:rPr>
          <w:t>2</w:t>
        </w:r>
        <w:r w:rsidR="004B6478">
          <w:rPr>
            <w:webHidden/>
          </w:rPr>
          <w:fldChar w:fldCharType="end"/>
        </w:r>
      </w:hyperlink>
    </w:p>
    <w:p w14:paraId="34F736A9" w14:textId="549D381A"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5" w:history="1">
        <w:r w:rsidRPr="00380706">
          <w:rPr>
            <w:rStyle w:val="Hyperlink"/>
          </w:rPr>
          <w:t>2.</w:t>
        </w:r>
        <w:r>
          <w:rPr>
            <w:rFonts w:asciiTheme="minorHAnsi" w:eastAsiaTheme="minorEastAsia" w:hAnsiTheme="minorHAnsi" w:cstheme="minorBidi"/>
            <w:bCs w:val="0"/>
            <w:kern w:val="2"/>
            <w:sz w:val="24"/>
            <w14:ligatures w14:val="standardContextual"/>
          </w:rPr>
          <w:tab/>
        </w:r>
        <w:r w:rsidRPr="00380706">
          <w:rPr>
            <w:rStyle w:val="Hyperlink"/>
          </w:rPr>
          <w:t>Angaben zur vertretungsberechtigten Person</w:t>
        </w:r>
        <w:r>
          <w:rPr>
            <w:webHidden/>
          </w:rPr>
          <w:tab/>
        </w:r>
        <w:r>
          <w:rPr>
            <w:webHidden/>
          </w:rPr>
          <w:fldChar w:fldCharType="begin"/>
        </w:r>
        <w:r>
          <w:rPr>
            <w:webHidden/>
          </w:rPr>
          <w:instrText xml:space="preserve"> PAGEREF _Toc231284215 \h </w:instrText>
        </w:r>
        <w:r>
          <w:rPr>
            <w:webHidden/>
          </w:rPr>
        </w:r>
        <w:r>
          <w:rPr>
            <w:webHidden/>
          </w:rPr>
          <w:fldChar w:fldCharType="separate"/>
        </w:r>
        <w:r>
          <w:rPr>
            <w:webHidden/>
          </w:rPr>
          <w:t>3</w:t>
        </w:r>
        <w:r>
          <w:rPr>
            <w:webHidden/>
          </w:rPr>
          <w:fldChar w:fldCharType="end"/>
        </w:r>
      </w:hyperlink>
    </w:p>
    <w:p w14:paraId="0AF8BF66" w14:textId="36391E3A"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6" w:history="1">
        <w:r w:rsidRPr="00380706">
          <w:rPr>
            <w:rStyle w:val="Hyperlink"/>
          </w:rPr>
          <w:t>3.</w:t>
        </w:r>
        <w:r>
          <w:rPr>
            <w:rFonts w:asciiTheme="minorHAnsi" w:eastAsiaTheme="minorEastAsia" w:hAnsiTheme="minorHAnsi" w:cstheme="minorBidi"/>
            <w:bCs w:val="0"/>
            <w:kern w:val="2"/>
            <w:sz w:val="24"/>
            <w14:ligatures w14:val="standardContextual"/>
          </w:rPr>
          <w:tab/>
        </w:r>
        <w:r w:rsidRPr="00380706">
          <w:rPr>
            <w:rStyle w:val="Hyperlink"/>
          </w:rPr>
          <w:t>Dritt- und Unterauftragnehmerverzeichnis</w:t>
        </w:r>
        <w:r>
          <w:rPr>
            <w:webHidden/>
          </w:rPr>
          <w:tab/>
        </w:r>
        <w:r>
          <w:rPr>
            <w:webHidden/>
          </w:rPr>
          <w:fldChar w:fldCharType="begin"/>
        </w:r>
        <w:r>
          <w:rPr>
            <w:webHidden/>
          </w:rPr>
          <w:instrText xml:space="preserve"> PAGEREF _Toc231284216 \h </w:instrText>
        </w:r>
        <w:r>
          <w:rPr>
            <w:webHidden/>
          </w:rPr>
        </w:r>
        <w:r>
          <w:rPr>
            <w:webHidden/>
          </w:rPr>
          <w:fldChar w:fldCharType="separate"/>
        </w:r>
        <w:r>
          <w:rPr>
            <w:webHidden/>
          </w:rPr>
          <w:t>4</w:t>
        </w:r>
        <w:r>
          <w:rPr>
            <w:webHidden/>
          </w:rPr>
          <w:fldChar w:fldCharType="end"/>
        </w:r>
      </w:hyperlink>
    </w:p>
    <w:p w14:paraId="03D362E8" w14:textId="439D3667"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7" w:history="1">
        <w:r w:rsidRPr="00380706">
          <w:rPr>
            <w:rStyle w:val="Hyperlink"/>
          </w:rPr>
          <w:t>4.</w:t>
        </w:r>
        <w:r>
          <w:rPr>
            <w:rFonts w:asciiTheme="minorHAnsi" w:eastAsiaTheme="minorEastAsia" w:hAnsiTheme="minorHAnsi" w:cstheme="minorBidi"/>
            <w:bCs w:val="0"/>
            <w:kern w:val="2"/>
            <w:sz w:val="24"/>
            <w14:ligatures w14:val="standardContextual"/>
          </w:rPr>
          <w:tab/>
        </w:r>
        <w:r w:rsidRPr="00380706">
          <w:rPr>
            <w:rStyle w:val="Hyperlink"/>
          </w:rPr>
          <w:t>Eigenerklärung zu Ausschlussgründen</w:t>
        </w:r>
        <w:r>
          <w:rPr>
            <w:webHidden/>
          </w:rPr>
          <w:tab/>
        </w:r>
        <w:r>
          <w:rPr>
            <w:webHidden/>
          </w:rPr>
          <w:fldChar w:fldCharType="begin"/>
        </w:r>
        <w:r>
          <w:rPr>
            <w:webHidden/>
          </w:rPr>
          <w:instrText xml:space="preserve"> PAGEREF _Toc231284217 \h </w:instrText>
        </w:r>
        <w:r>
          <w:rPr>
            <w:webHidden/>
          </w:rPr>
        </w:r>
        <w:r>
          <w:rPr>
            <w:webHidden/>
          </w:rPr>
          <w:fldChar w:fldCharType="separate"/>
        </w:r>
        <w:r>
          <w:rPr>
            <w:webHidden/>
          </w:rPr>
          <w:t>6</w:t>
        </w:r>
        <w:r>
          <w:rPr>
            <w:webHidden/>
          </w:rPr>
          <w:fldChar w:fldCharType="end"/>
        </w:r>
      </w:hyperlink>
    </w:p>
    <w:p w14:paraId="5F861042" w14:textId="1A9D0856"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8" w:history="1">
        <w:r w:rsidRPr="00380706">
          <w:rPr>
            <w:rStyle w:val="Hyperlink"/>
          </w:rPr>
          <w:t>5.</w:t>
        </w:r>
        <w:r>
          <w:rPr>
            <w:rFonts w:asciiTheme="minorHAnsi" w:eastAsiaTheme="minorEastAsia" w:hAnsiTheme="minorHAnsi" w:cstheme="minorBidi"/>
            <w:bCs w:val="0"/>
            <w:kern w:val="2"/>
            <w:sz w:val="24"/>
            <w14:ligatures w14:val="standardContextual"/>
          </w:rPr>
          <w:tab/>
        </w:r>
        <w:r w:rsidRPr="00380706">
          <w:rPr>
            <w:rStyle w:val="Hyperlink"/>
          </w:rPr>
          <w:t>Verpflichtungserklärung Mindestlohn</w:t>
        </w:r>
        <w:r>
          <w:rPr>
            <w:webHidden/>
          </w:rPr>
          <w:tab/>
        </w:r>
        <w:r>
          <w:rPr>
            <w:webHidden/>
          </w:rPr>
          <w:fldChar w:fldCharType="begin"/>
        </w:r>
        <w:r>
          <w:rPr>
            <w:webHidden/>
          </w:rPr>
          <w:instrText xml:space="preserve"> PAGEREF _Toc231284218 \h </w:instrText>
        </w:r>
        <w:r>
          <w:rPr>
            <w:webHidden/>
          </w:rPr>
        </w:r>
        <w:r>
          <w:rPr>
            <w:webHidden/>
          </w:rPr>
          <w:fldChar w:fldCharType="separate"/>
        </w:r>
        <w:r>
          <w:rPr>
            <w:webHidden/>
          </w:rPr>
          <w:t>13</w:t>
        </w:r>
        <w:r>
          <w:rPr>
            <w:webHidden/>
          </w:rPr>
          <w:fldChar w:fldCharType="end"/>
        </w:r>
      </w:hyperlink>
    </w:p>
    <w:p w14:paraId="352A93BC" w14:textId="107A4184"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9" w:history="1">
        <w:r w:rsidRPr="00380706">
          <w:rPr>
            <w:rStyle w:val="Hyperlink"/>
          </w:rPr>
          <w:t>6.</w:t>
        </w:r>
        <w:r>
          <w:rPr>
            <w:rFonts w:asciiTheme="minorHAnsi" w:eastAsiaTheme="minorEastAsia" w:hAnsiTheme="minorHAnsi" w:cstheme="minorBidi"/>
            <w:bCs w:val="0"/>
            <w:kern w:val="2"/>
            <w:sz w:val="24"/>
            <w14:ligatures w14:val="standardContextual"/>
          </w:rPr>
          <w:tab/>
        </w:r>
        <w:r w:rsidRPr="00380706">
          <w:rPr>
            <w:rStyle w:val="Hyperlink"/>
          </w:rPr>
          <w:t>Abschlusserklärungen</w:t>
        </w:r>
        <w:r>
          <w:rPr>
            <w:webHidden/>
          </w:rPr>
          <w:tab/>
        </w:r>
        <w:r>
          <w:rPr>
            <w:webHidden/>
          </w:rPr>
          <w:fldChar w:fldCharType="begin"/>
        </w:r>
        <w:r>
          <w:rPr>
            <w:webHidden/>
          </w:rPr>
          <w:instrText xml:space="preserve"> PAGEREF _Toc231284219 \h </w:instrText>
        </w:r>
        <w:r>
          <w:rPr>
            <w:webHidden/>
          </w:rPr>
        </w:r>
        <w:r>
          <w:rPr>
            <w:webHidden/>
          </w:rPr>
          <w:fldChar w:fldCharType="separate"/>
        </w:r>
        <w:r>
          <w:rPr>
            <w:webHidden/>
          </w:rPr>
          <w:t>14</w:t>
        </w:r>
        <w:r>
          <w:rPr>
            <w:webHidden/>
          </w:rPr>
          <w:fldChar w:fldCharType="end"/>
        </w:r>
      </w:hyperlink>
    </w:p>
    <w:p w14:paraId="0DC17F33" w14:textId="3D727262" w:rsidR="004D4DF4" w:rsidRDefault="00BC1EC3" w:rsidP="00BC1EC3">
      <w:pPr>
        <w:pStyle w:val="Verzeichnis2"/>
      </w:pPr>
      <w:r>
        <w:fldChar w:fldCharType="end"/>
      </w:r>
    </w:p>
    <w:p w14:paraId="28B6A1FF" w14:textId="77777777" w:rsidR="007E042D" w:rsidRPr="00910205" w:rsidRDefault="007E042D" w:rsidP="00F804E7">
      <w:pPr>
        <w:pStyle w:val="KeineGliederung"/>
        <w:ind w:left="567" w:hanging="567"/>
      </w:pPr>
      <w:bookmarkStart w:id="3" w:name="_Hlk127860360"/>
      <w:r>
        <w:t>Allgemeine Angaben &amp; Erklärungen</w:t>
      </w:r>
    </w:p>
    <w:bookmarkEnd w:id="3"/>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4" w:name="_Toc231284214"/>
      <w:bookmarkStart w:id="5" w:name="_Toc473114200"/>
      <w:bookmarkStart w:id="6" w:name="_Toc473637843"/>
      <w:r>
        <w:lastRenderedPageBreak/>
        <w:t>Angaben zum Wirtschaftsteilnehmer</w:t>
      </w:r>
      <w:bookmarkEnd w:id="4"/>
    </w:p>
    <w:bookmarkEnd w:id="6" w:displacedByCustomXml="next"/>
    <w:bookmarkEnd w:id="5" w:displacedByCustomXml="next"/>
    <w:permStart w:id="1499929867" w:edGrp="everyone" w:displacedByCustomXml="next"/>
    <w:bookmarkStart w:id="7" w:name="_Hlk135742625" w:displacedByCustomXml="next"/>
    <w:bookmarkStart w:id="8" w:name="_Hlk135742746"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9"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9"/>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displacedByCustomXml="next"/>
    <w:permStart w:id="1923252005" w:edGrp="everyone" w:displacedByCustomXml="next"/>
    <w:sdt>
      <w:sdtPr>
        <w:rPr>
          <w:rFonts w:cs="Arial"/>
          <w:szCs w:val="22"/>
        </w:rPr>
        <w:id w:val="2136607536"/>
        <w:placeholder>
          <w:docPart w:val="75F38123A23C44948B1E8C3F011B7CAF"/>
        </w:placeholder>
        <w:showingPlcHdr/>
      </w:sdtPr>
      <w:sdtEndPr/>
      <w:sdtContent>
        <w:p w14:paraId="4571639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923252005" w:displacedByCustomXml="next"/>
      </w:sdtContent>
    </w:sdt>
    <w:p w14:paraId="2A06457D"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Internetadresse (falls vorhanden)</w:t>
      </w:r>
    </w:p>
    <w:bookmarkEnd w:id="8" w:displacedByCustomXml="next"/>
    <w:permStart w:id="273954919" w:edGrp="everyone" w:displacedByCustomXml="next"/>
    <w:sdt>
      <w:sdtPr>
        <w:rPr>
          <w:rFonts w:cs="Arial"/>
          <w:szCs w:val="22"/>
        </w:rPr>
        <w:id w:val="-650291041"/>
        <w:placeholder>
          <w:docPart w:val="47F960E2500D4E9AAD171DF4842523A2"/>
        </w:placeholder>
        <w:showingPlcHdr/>
      </w:sdtPr>
      <w:sdtEndPr/>
      <w:sdtContent>
        <w:p w14:paraId="40E07EFE" w14:textId="77777777" w:rsidR="001B67B7" w:rsidRDefault="001B67B7" w:rsidP="001B67B7">
          <w:pPr>
            <w:tabs>
              <w:tab w:val="left" w:pos="142"/>
            </w:tabs>
            <w:rPr>
              <w:rFonts w:cs="Arial"/>
              <w:szCs w:val="22"/>
            </w:rPr>
          </w:pPr>
          <w:r>
            <w:rPr>
              <w:rFonts w:cs="Arial"/>
              <w:color w:val="808080"/>
              <w:szCs w:val="22"/>
              <w:u w:val="single"/>
            </w:rPr>
            <w:t>Klicken oder tippen Sie hier, um Text einzugeben.</w:t>
          </w:r>
        </w:p>
        <w:permEnd w:id="273954919" w:displacedByCustomXml="next"/>
      </w:sdtContent>
    </w:sdt>
    <w:p w14:paraId="7F749F06" w14:textId="77777777" w:rsidR="001B67B7" w:rsidRDefault="001B67B7" w:rsidP="001B67B7">
      <w:pPr>
        <w:autoSpaceDE w:val="0"/>
        <w:autoSpaceDN w:val="0"/>
        <w:adjustRightInd w:val="0"/>
        <w:spacing w:after="180"/>
        <w:jc w:val="both"/>
        <w:rPr>
          <w:rFonts w:cs="Arial"/>
          <w:bCs/>
          <w:color w:val="000000"/>
          <w:sz w:val="18"/>
          <w:szCs w:val="18"/>
        </w:rPr>
      </w:pPr>
      <w:r>
        <w:rPr>
          <w:rFonts w:cs="Arial"/>
          <w:bCs/>
          <w:color w:val="000000"/>
          <w:sz w:val="18"/>
          <w:szCs w:val="18"/>
        </w:rPr>
        <w:t>Umsatzsteuer-Identifikationsnummer</w:t>
      </w:r>
    </w:p>
    <w:permStart w:id="1558646913" w:edGrp="everyone" w:displacedByCustomXml="next"/>
    <w:sdt>
      <w:sdtPr>
        <w:rPr>
          <w:rFonts w:cs="Arial"/>
          <w:szCs w:val="22"/>
        </w:rPr>
        <w:id w:val="-823581510"/>
        <w:placeholder>
          <w:docPart w:val="604D7B1839FB47A198CB62454442C4F1"/>
        </w:placeholder>
        <w:showingPlcHdr/>
      </w:sdtPr>
      <w:sdtEndPr/>
      <w:sdtContent>
        <w:p w14:paraId="3805B7B2" w14:textId="77777777" w:rsidR="001B67B7" w:rsidRDefault="001B67B7" w:rsidP="001B67B7">
          <w:pPr>
            <w:tabs>
              <w:tab w:val="left" w:pos="142"/>
            </w:tabs>
            <w:rPr>
              <w:rFonts w:cs="Arial"/>
              <w:szCs w:val="22"/>
            </w:rPr>
          </w:pPr>
          <w:r>
            <w:rPr>
              <w:rFonts w:cs="Arial"/>
              <w:color w:val="808080"/>
              <w:szCs w:val="22"/>
              <w:u w:val="single"/>
            </w:rPr>
            <w:t>Klicken oder tippen Sie hier, um Text einzugeben.</w:t>
          </w:r>
        </w:p>
        <w:permEnd w:id="1558646913" w:displacedByCustomXml="next"/>
      </w:sdtContent>
    </w:sdt>
    <w:p w14:paraId="4E64EDB9" w14:textId="77777777" w:rsidR="001B67B7" w:rsidRPr="00EC4D54" w:rsidRDefault="001B67B7" w:rsidP="001B67B7">
      <w:pPr>
        <w:autoSpaceDE w:val="0"/>
        <w:autoSpaceDN w:val="0"/>
        <w:adjustRightInd w:val="0"/>
        <w:spacing w:after="180"/>
        <w:jc w:val="both"/>
        <w:rPr>
          <w:rFonts w:cs="Arial"/>
          <w:bCs/>
          <w:color w:val="000000"/>
          <w:sz w:val="18"/>
          <w:szCs w:val="18"/>
        </w:rPr>
      </w:pPr>
      <w:r>
        <w:rPr>
          <w:rFonts w:cs="Arial"/>
          <w:bCs/>
          <w:color w:val="000000"/>
          <w:sz w:val="18"/>
          <w:szCs w:val="18"/>
        </w:rPr>
        <w:t>Ggf. Wirtschafts-Identifikationsnummer</w:t>
      </w:r>
    </w:p>
    <w:p w14:paraId="1100A5AE" w14:textId="77777777" w:rsidR="001B67B7" w:rsidRDefault="001B67B7" w:rsidP="001B67B7">
      <w:pPr>
        <w:spacing w:after="120" w:line="240" w:lineRule="auto"/>
        <w:jc w:val="both"/>
        <w:rPr>
          <w:rFonts w:cs="Arial"/>
          <w:b/>
          <w:szCs w:val="20"/>
        </w:rPr>
      </w:pPr>
    </w:p>
    <w:p w14:paraId="60E0C506" w14:textId="77777777" w:rsidR="001B67B7" w:rsidRPr="001A36A3" w:rsidRDefault="001B67B7" w:rsidP="001B67B7">
      <w:pPr>
        <w:spacing w:after="120" w:line="240" w:lineRule="auto"/>
        <w:jc w:val="both"/>
        <w:rPr>
          <w:rFonts w:cs="Arial"/>
          <w:b/>
          <w:szCs w:val="20"/>
        </w:rPr>
      </w:pPr>
      <w:r w:rsidRPr="001A36A3">
        <w:rPr>
          <w:rFonts w:cs="Arial"/>
          <w:b/>
          <w:szCs w:val="20"/>
        </w:rPr>
        <w:t xml:space="preserve">Nimmt </w:t>
      </w:r>
      <w:r>
        <w:rPr>
          <w:rFonts w:cs="Arial"/>
          <w:b/>
          <w:szCs w:val="20"/>
        </w:rPr>
        <w:t>der</w:t>
      </w:r>
      <w:r w:rsidRPr="001A36A3">
        <w:rPr>
          <w:rFonts w:cs="Arial"/>
          <w:b/>
          <w:szCs w:val="20"/>
        </w:rPr>
        <w:t xml:space="preserve"> Wirtschaftsteilnehme</w:t>
      </w:r>
      <w:r>
        <w:rPr>
          <w:rFonts w:cs="Arial"/>
          <w:b/>
          <w:szCs w:val="20"/>
        </w:rPr>
        <w:t>r</w:t>
      </w:r>
      <w:r w:rsidRPr="001A36A3">
        <w:rPr>
          <w:rFonts w:cs="Arial"/>
          <w:b/>
          <w:szCs w:val="20"/>
        </w:rPr>
        <w:t xml:space="preserve"> zur Erfüllung der Eignungskriterien sowie der (etwaigen) Kriterien und Vorschriften die Kapazitäten anderer Unternehmen (Eignungsleihe) in Anspruch?</w:t>
      </w:r>
    </w:p>
    <w:p w14:paraId="29F35597" w14:textId="55F96632" w:rsidR="001B67B7" w:rsidRDefault="001B67B7" w:rsidP="001B67B7">
      <w:pPr>
        <w:spacing w:after="240" w:line="340" w:lineRule="atLeast"/>
        <w:jc w:val="both"/>
        <w:rPr>
          <w:rFonts w:cs="Arial"/>
          <w:b/>
          <w:szCs w:val="20"/>
        </w:rPr>
      </w:pPr>
      <w:r>
        <w:rPr>
          <w:rFonts w:cs="Arial"/>
          <w:b/>
          <w:szCs w:val="20"/>
        </w:rPr>
        <w:object w:dxaOrig="1440" w:dyaOrig="1440" w14:anchorId="5FA67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8.3pt;height:20.75pt" o:ole="">
            <v:imagedata r:id="rId8" o:title=""/>
          </v:shape>
          <w:control r:id="rId9" w:name="Ja" w:shapeid="_x0000_i1041"/>
        </w:object>
      </w:r>
      <w:r>
        <w:rPr>
          <w:rFonts w:cs="Arial"/>
          <w:b/>
          <w:szCs w:val="20"/>
        </w:rPr>
        <w:object w:dxaOrig="1440" w:dyaOrig="1440" w14:anchorId="11494425">
          <v:shape id="_x0000_i1043" type="#_x0000_t75" style="width:108.3pt;height:20.75pt" o:ole="">
            <v:imagedata r:id="rId10" o:title=""/>
          </v:shape>
          <w:control r:id="rId11" w:name="Nein" w:shapeid="_x0000_i1043"/>
        </w:object>
      </w:r>
    </w:p>
    <w:p w14:paraId="77275699" w14:textId="77777777" w:rsidR="001B67B7" w:rsidRPr="00505F83" w:rsidRDefault="001B67B7" w:rsidP="001B67B7">
      <w:pPr>
        <w:spacing w:after="120" w:line="240" w:lineRule="auto"/>
        <w:rPr>
          <w:rFonts w:cs="Arial"/>
          <w:bCs/>
          <w:szCs w:val="20"/>
        </w:rPr>
      </w:pPr>
      <w:r w:rsidRPr="00505F83">
        <w:rPr>
          <w:rFonts w:cs="Arial"/>
          <w:bCs/>
          <w:szCs w:val="20"/>
        </w:rPr>
        <w:t>Beachten Sie bitte hinsichtlich der Regelungen zur Eignungsleihe das entsprechende Kapitel in den Bewerbungsbedingungen.</w:t>
      </w:r>
    </w:p>
    <w:p w14:paraId="3B321621" w14:textId="77777777" w:rsidR="001B67B7" w:rsidRDefault="001B67B7" w:rsidP="001B67B7">
      <w:pPr>
        <w:autoSpaceDE w:val="0"/>
        <w:autoSpaceDN w:val="0"/>
        <w:adjustRightInd w:val="0"/>
        <w:rPr>
          <w:rFonts w:cs="Arial"/>
          <w:bCs/>
          <w:color w:val="000000"/>
          <w:sz w:val="18"/>
          <w:szCs w:val="18"/>
        </w:rPr>
      </w:pPr>
    </w:p>
    <w:p w14:paraId="0B87D538" w14:textId="77777777" w:rsidR="001B67B7" w:rsidRPr="001A36A3" w:rsidRDefault="001B67B7" w:rsidP="001B67B7">
      <w:pPr>
        <w:spacing w:after="120" w:line="240" w:lineRule="auto"/>
        <w:jc w:val="both"/>
        <w:rPr>
          <w:rFonts w:cs="Arial"/>
          <w:b/>
          <w:szCs w:val="20"/>
        </w:rPr>
      </w:pPr>
      <w:r w:rsidRPr="001A36A3">
        <w:rPr>
          <w:rFonts w:cs="Arial"/>
          <w:b/>
          <w:szCs w:val="20"/>
        </w:rPr>
        <w:t>Handelt es sich bei der</w:t>
      </w:r>
      <w:r>
        <w:rPr>
          <w:rFonts w:cs="Arial"/>
          <w:b/>
          <w:szCs w:val="20"/>
        </w:rPr>
        <w:t>/dem</w:t>
      </w:r>
      <w:r w:rsidRPr="001A36A3">
        <w:rPr>
          <w:rFonts w:cs="Arial"/>
          <w:b/>
          <w:szCs w:val="20"/>
        </w:rPr>
        <w:t xml:space="preserve"> Wirtschaftsteilnehme</w:t>
      </w:r>
      <w:r>
        <w:rPr>
          <w:rFonts w:cs="Arial"/>
          <w:b/>
          <w:szCs w:val="20"/>
        </w:rPr>
        <w:t>nden</w:t>
      </w:r>
      <w:r w:rsidRPr="001A36A3">
        <w:rPr>
          <w:rFonts w:cs="Arial"/>
          <w:b/>
          <w:szCs w:val="20"/>
        </w:rPr>
        <w:t xml:space="preserve"> um ein Kleinstunternehmen, ein kleines Unternehmen oder ein mittleres Unternehmen?</w:t>
      </w:r>
    </w:p>
    <w:p w14:paraId="750B8807" w14:textId="493014E4" w:rsidR="001B67B7" w:rsidRDefault="001B67B7" w:rsidP="001B67B7">
      <w:pPr>
        <w:spacing w:after="200" w:line="340" w:lineRule="atLeast"/>
        <w:jc w:val="both"/>
        <w:rPr>
          <w:rFonts w:cs="Arial"/>
          <w:b/>
          <w:szCs w:val="20"/>
        </w:rPr>
      </w:pPr>
      <w:r>
        <w:rPr>
          <w:rFonts w:cs="Arial"/>
          <w:b/>
          <w:szCs w:val="20"/>
        </w:rPr>
        <w:object w:dxaOrig="1440" w:dyaOrig="1440" w14:anchorId="42C7FAEF">
          <v:shape id="_x0000_i1045" type="#_x0000_t75" style="width:108.3pt;height:20.75pt" o:ole="">
            <v:imagedata r:id="rId12" o:title=""/>
          </v:shape>
          <w:control r:id="rId13" w:name="Größe1" w:shapeid="_x0000_i1045"/>
        </w:object>
      </w:r>
      <w:r>
        <w:rPr>
          <w:rFonts w:cs="Arial"/>
          <w:b/>
          <w:szCs w:val="20"/>
        </w:rPr>
        <w:object w:dxaOrig="1440" w:dyaOrig="1440" w14:anchorId="0CF28535">
          <v:shape id="_x0000_i1047" type="#_x0000_t75" style="width:108.3pt;height:20.75pt" o:ole="">
            <v:imagedata r:id="rId14" o:title=""/>
          </v:shape>
          <w:control r:id="rId15" w:name="Größe2" w:shapeid="_x0000_i1047"/>
        </w:object>
      </w:r>
      <w:r>
        <w:rPr>
          <w:rFonts w:cs="Arial"/>
          <w:b/>
          <w:szCs w:val="20"/>
        </w:rPr>
        <w:object w:dxaOrig="1440" w:dyaOrig="1440" w14:anchorId="4EED08B0">
          <v:shape id="_x0000_i1049" type="#_x0000_t75" style="width:108.3pt;height:20.75pt" o:ole="">
            <v:imagedata r:id="rId16" o:title=""/>
          </v:shape>
          <w:control r:id="rId17" w:name="Größe3" w:shapeid="_x0000_i1049"/>
        </w:object>
      </w:r>
      <w:r>
        <w:rPr>
          <w:rFonts w:cs="Arial"/>
          <w:b/>
          <w:szCs w:val="20"/>
        </w:rPr>
        <w:object w:dxaOrig="1440" w:dyaOrig="1440" w14:anchorId="767317E2">
          <v:shape id="_x0000_i1051" type="#_x0000_t75" style="width:108.3pt;height:20.75pt" o:ole="">
            <v:imagedata r:id="rId18" o:title=""/>
          </v:shape>
          <w:control r:id="rId19" w:name="Größe4" w:shapeid="_x0000_i1051"/>
        </w:object>
      </w:r>
    </w:p>
    <w:p w14:paraId="566E67B5" w14:textId="77777777" w:rsidR="001B67B7" w:rsidRPr="0061044C" w:rsidRDefault="001B67B7" w:rsidP="001B67B7">
      <w:pPr>
        <w:spacing w:after="120" w:line="240" w:lineRule="auto"/>
        <w:rPr>
          <w:rFonts w:cs="Arial"/>
          <w:bCs/>
          <w:i/>
          <w:iCs/>
          <w:szCs w:val="20"/>
        </w:rPr>
      </w:pPr>
      <w:r w:rsidRPr="0061044C">
        <w:rPr>
          <w:rFonts w:cs="Arial"/>
          <w:bCs/>
          <w:i/>
          <w:iCs/>
          <w:szCs w:val="20"/>
        </w:rPr>
        <w:t>Die Größenklasse der Kleinstunternehmen sowie der kleinen und mittleren Unternehmen (KMU) wird vom Statistischen Bundesamt wie folgt festgelegt:</w:t>
      </w:r>
    </w:p>
    <w:p w14:paraId="648D6BA2"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Kleinstunternehmen: bis 9 Beschäftigte und bis 2 Millionen Euro Umsatz</w:t>
      </w:r>
    </w:p>
    <w:p w14:paraId="206720BC"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Kleine Unternehmen: bis 49 Beschäftigte und bis 10 Millionen Euro Umsatz und kein Kleinstunternehmen</w:t>
      </w:r>
    </w:p>
    <w:p w14:paraId="2F5FA1F1"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Mittlere Unternehmen: bis 249 Beschäftigte und bis 50 Millionen Euro Umsatz und kein kleines Unternehmen</w:t>
      </w:r>
    </w:p>
    <w:p w14:paraId="02D465A2" w14:textId="77777777" w:rsidR="001B67B7" w:rsidRPr="0061044C" w:rsidRDefault="001B67B7" w:rsidP="001B67B7">
      <w:pPr>
        <w:pStyle w:val="Listenabsatz"/>
        <w:numPr>
          <w:ilvl w:val="0"/>
          <w:numId w:val="3"/>
        </w:numPr>
        <w:tabs>
          <w:tab w:val="clear" w:pos="1776"/>
          <w:tab w:val="num" w:pos="1418"/>
        </w:tabs>
        <w:spacing w:after="120"/>
        <w:ind w:left="992" w:hanging="425"/>
        <w:rPr>
          <w:rFonts w:cs="Arial"/>
          <w:i/>
          <w:iCs/>
        </w:rPr>
      </w:pPr>
      <w:r w:rsidRPr="0061044C">
        <w:rPr>
          <w:rFonts w:cs="Arial"/>
          <w:i/>
          <w:iCs/>
        </w:rPr>
        <w:t>Großunternehmen: über 249 Beschäftigte oder über 50 Millionen Euro Umsatz</w:t>
      </w:r>
    </w:p>
    <w:p w14:paraId="4B10AD88" w14:textId="77777777" w:rsidR="001B67B7" w:rsidRDefault="001B67B7" w:rsidP="001B67B7">
      <w:pPr>
        <w:spacing w:after="120" w:line="240" w:lineRule="auto"/>
      </w:pPr>
      <w:hyperlink r:id="rId20" w:history="1">
        <w:r w:rsidRPr="0061044C">
          <w:rPr>
            <w:rFonts w:cs="Arial"/>
            <w:bCs/>
            <w:szCs w:val="20"/>
          </w:rPr>
          <w:t>Einordnung in Größenklassen gem. § 3 BpO 2000; Festlegung neuer Abgrenzungsmerkmale zum 1. Januar 2024 (bundesfinanzministerium.de)</w:t>
        </w:r>
      </w:hyperlink>
    </w:p>
    <w:p w14:paraId="5C72E413" w14:textId="3812BFBB" w:rsidR="00A46BBE" w:rsidRPr="00961413" w:rsidRDefault="00A46BBE" w:rsidP="00A46BBE">
      <w:pPr>
        <w:pStyle w:val="berschrift2"/>
        <w:tabs>
          <w:tab w:val="clear" w:pos="720"/>
          <w:tab w:val="clear" w:pos="851"/>
        </w:tabs>
        <w:spacing w:before="360" w:after="120"/>
        <w:ind w:left="567" w:hanging="567"/>
      </w:pPr>
      <w:bookmarkStart w:id="10" w:name="_Toc231284215"/>
      <w:r>
        <w:t>Angaben zur vertretungsberechtigten Person</w:t>
      </w:r>
      <w:bookmarkEnd w:id="10"/>
    </w:p>
    <w:p w14:paraId="61BD1E1C" w14:textId="0E535415" w:rsidR="007E042D" w:rsidRDefault="007E042D" w:rsidP="00A46BBE">
      <w:pPr>
        <w:spacing w:after="120" w:line="240" w:lineRule="auto"/>
        <w:rPr>
          <w:rFonts w:cs="Arial"/>
          <w:bCs/>
          <w:szCs w:val="20"/>
        </w:rPr>
      </w:pPr>
      <w:r w:rsidRPr="007E042D">
        <w:rPr>
          <w:rFonts w:cs="Arial"/>
          <w:bCs/>
          <w:szCs w:val="20"/>
        </w:rPr>
        <w:t>Name(n) und Anschrift(en) der Person(en), die zur Vertretung des Wirtschaftsteilnehmers in diesem Vergabeverfahren ermächtigt ist (sind):</w:t>
      </w:r>
    </w:p>
    <w:permStart w:id="462556481" w:edGrp="everyone" w:displacedByCustomXml="next"/>
    <w:sdt>
      <w:sdtPr>
        <w:rPr>
          <w:rFonts w:cs="Arial"/>
          <w:szCs w:val="22"/>
        </w:rPr>
        <w:id w:val="-2009281610"/>
        <w:placeholder>
          <w:docPart w:val="8F3855A9876C425BBC9E27F0147E1976"/>
        </w:placeholder>
        <w:showingPlcHdr/>
      </w:sdtPr>
      <w:sdtEndPr/>
      <w:sdtContent>
        <w:p w14:paraId="2393C261"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62556481" w:displacedByCustomXml="next"/>
      </w:sdtContent>
    </w:sdt>
    <w:p w14:paraId="7694BFDA" w14:textId="7FA48164"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Name &amp; Vorname</w:t>
      </w:r>
    </w:p>
    <w:permStart w:id="1491753184" w:edGrp="everyone" w:displacedByCustomXml="next"/>
    <w:sdt>
      <w:sdtPr>
        <w:rPr>
          <w:rFonts w:cs="Arial"/>
          <w:szCs w:val="22"/>
        </w:rPr>
        <w:id w:val="1802963916"/>
        <w:placeholder>
          <w:docPart w:val="23C764CCF1C84C2F8F02001AD1D2CA6F"/>
        </w:placeholder>
        <w:showingPlcHdr/>
      </w:sdtPr>
      <w:sdtEndPr/>
      <w:sdtContent>
        <w:p w14:paraId="43910C60"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491753184" w:displacedByCustomXml="next"/>
      </w:sdtContent>
    </w:sdt>
    <w:p w14:paraId="2E949438" w14:textId="161E37F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Position/Beauftragt in ihrer/seiner Eigenschaft als</w:t>
      </w:r>
    </w:p>
    <w:permStart w:id="787623239" w:edGrp="everyone" w:displacedByCustomXml="next"/>
    <w:sdt>
      <w:sdtPr>
        <w:rPr>
          <w:rFonts w:cs="Arial"/>
          <w:szCs w:val="22"/>
        </w:rPr>
        <w:id w:val="798337585"/>
        <w:placeholder>
          <w:docPart w:val="68EAD87B488B4C67BE2BBCD9AE33E66C"/>
        </w:placeholder>
        <w:showingPlcHdr/>
      </w:sdtPr>
      <w:sdtEndPr/>
      <w:sdtContent>
        <w:p w14:paraId="00C68EB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787623239" w:displacedByCustomXml="next"/>
      </w:sdtContent>
    </w:sdt>
    <w:p w14:paraId="5C5D0978"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271792745" w:edGrp="everyone" w:displacedByCustomXml="next"/>
    <w:sdt>
      <w:sdtPr>
        <w:rPr>
          <w:rFonts w:cs="Arial"/>
          <w:szCs w:val="22"/>
        </w:rPr>
        <w:id w:val="2112773824"/>
        <w:placeholder>
          <w:docPart w:val="F3FB16AF1E0E43D383E91F8476CED2C2"/>
        </w:placeholder>
        <w:showingPlcHdr/>
      </w:sdtPr>
      <w:sdtEndPr/>
      <w:sdtContent>
        <w:p w14:paraId="78413362"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271792745" w:displacedByCustomXml="next"/>
      </w:sdtContent>
    </w:sdt>
    <w:p w14:paraId="785D2664" w14:textId="77777777" w:rsidR="007E042D" w:rsidRPr="00EC4D54"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45488102" w:edGrp="everyone" w:displacedByCustomXml="next"/>
    <w:sdt>
      <w:sdtPr>
        <w:rPr>
          <w:rFonts w:cs="Arial"/>
          <w:szCs w:val="22"/>
        </w:rPr>
        <w:id w:val="1449355589"/>
        <w:placeholder>
          <w:docPart w:val="F1F26C1A681546C8BE1208D2D42BC258"/>
        </w:placeholder>
        <w:showingPlcHdr/>
      </w:sdtPr>
      <w:sdtEndPr/>
      <w:sdtContent>
        <w:p w14:paraId="2896CAD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5488102" w:displacedByCustomXml="next"/>
      </w:sdtContent>
    </w:sdt>
    <w:p w14:paraId="3BF014A3"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915683736" w:edGrp="everyone" w:displacedByCustomXml="next"/>
    <w:sdt>
      <w:sdtPr>
        <w:rPr>
          <w:rFonts w:cs="Arial"/>
          <w:szCs w:val="22"/>
        </w:rPr>
        <w:id w:val="-719668233"/>
        <w:placeholder>
          <w:docPart w:val="A970E2FACC9C4E5B88868A6B84D59283"/>
        </w:placeholder>
        <w:showingPlcHdr/>
      </w:sdtPr>
      <w:sdtEndPr/>
      <w:sdtContent>
        <w:p w14:paraId="04548118"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915683736" w:displacedByCustomXml="next"/>
      </w:sdtContent>
    </w:sdt>
    <w:p w14:paraId="38E91AF5" w14:textId="77777777"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Land</w:t>
      </w:r>
    </w:p>
    <w:permStart w:id="1537672280" w:edGrp="everyone" w:displacedByCustomXml="next"/>
    <w:sdt>
      <w:sdtPr>
        <w:rPr>
          <w:rFonts w:cs="Arial"/>
          <w:szCs w:val="22"/>
        </w:rPr>
        <w:id w:val="-1081204549"/>
        <w:placeholder>
          <w:docPart w:val="74DAF1293AAF41D09764C8FE1D14C31C"/>
        </w:placeholder>
        <w:showingPlcHdr/>
      </w:sdtPr>
      <w:sdtEndPr/>
      <w:sdtContent>
        <w:p w14:paraId="298966A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537672280" w:displacedByCustomXml="next"/>
      </w:sdtContent>
    </w:sdt>
    <w:p w14:paraId="173347E8" w14:textId="09963929"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Telefon</w:t>
      </w:r>
    </w:p>
    <w:permStart w:id="586043314" w:edGrp="everyone" w:displacedByCustomXml="next"/>
    <w:sdt>
      <w:sdtPr>
        <w:rPr>
          <w:rFonts w:cs="Arial"/>
          <w:szCs w:val="22"/>
        </w:rPr>
        <w:id w:val="84730940"/>
        <w:placeholder>
          <w:docPart w:val="9E8220FCC7AC411780F4D25DAAB561CC"/>
        </w:placeholder>
        <w:showingPlcHdr/>
      </w:sdtPr>
      <w:sdtEndPr/>
      <w:sdtContent>
        <w:p w14:paraId="255A527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586043314" w:displacedByCustomXml="next"/>
      </w:sdtContent>
    </w:sdt>
    <w:p w14:paraId="3A9A215E" w14:textId="7A781121" w:rsidR="007E042D" w:rsidRP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E-Mail</w:t>
      </w:r>
    </w:p>
    <w:p w14:paraId="030AC2F0" w14:textId="77777777" w:rsidR="00A46BBE" w:rsidRDefault="00A46BBE">
      <w:pPr>
        <w:spacing w:line="240" w:lineRule="auto"/>
        <w:rPr>
          <w:rFonts w:cs="Arial"/>
          <w:bCs/>
          <w:szCs w:val="20"/>
        </w:rPr>
      </w:pPr>
      <w:r>
        <w:rPr>
          <w:rFonts w:cs="Arial"/>
          <w:bCs/>
          <w:szCs w:val="20"/>
        </w:rPr>
        <w:br w:type="page"/>
      </w:r>
    </w:p>
    <w:p w14:paraId="2E55227D" w14:textId="1C94A428" w:rsidR="00A46BBE" w:rsidRPr="00961413" w:rsidRDefault="00A46BBE" w:rsidP="00A46BBE">
      <w:pPr>
        <w:pStyle w:val="berschrift2"/>
        <w:tabs>
          <w:tab w:val="clear" w:pos="720"/>
          <w:tab w:val="clear" w:pos="851"/>
        </w:tabs>
        <w:spacing w:before="360" w:after="120"/>
        <w:ind w:left="567" w:hanging="567"/>
      </w:pPr>
      <w:bookmarkStart w:id="11" w:name="_Toc231284216"/>
      <w:r>
        <w:lastRenderedPageBreak/>
        <w:t>Dritt- und Unterauftragnehmerverzeichnis</w:t>
      </w:r>
      <w:bookmarkEnd w:id="11"/>
    </w:p>
    <w:p w14:paraId="62AACDB1" w14:textId="77777777" w:rsidR="00540EDE" w:rsidRPr="00A30E51" w:rsidRDefault="00540EDE" w:rsidP="00540EDE">
      <w:pPr>
        <w:spacing w:before="120" w:line="240" w:lineRule="auto"/>
        <w:rPr>
          <w:rFonts w:cs="Arial"/>
          <w:szCs w:val="22"/>
        </w:rPr>
      </w:pPr>
      <w:r>
        <w:rPr>
          <w:rFonts w:cs="Arial"/>
          <w:szCs w:val="22"/>
        </w:rPr>
        <w:t xml:space="preserve">nach Maßgabe des </w:t>
      </w:r>
      <w:r w:rsidRPr="008C5C79">
        <w:rPr>
          <w:rFonts w:cs="Arial"/>
          <w:szCs w:val="22"/>
        </w:rPr>
        <w:t>Artikel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4DA1D8FD" w14:textId="08F6C7E7" w:rsidR="00540EDE" w:rsidRPr="00910205" w:rsidRDefault="00540EDE" w:rsidP="001C585E">
      <w:pPr>
        <w:pStyle w:val="berschrift3"/>
      </w:pPr>
      <w:r w:rsidRPr="00910205">
        <w:t>Unterauftragnehmer/Eignungsleihe</w:t>
      </w:r>
    </w:p>
    <w:p w14:paraId="550E4C02" w14:textId="020F4755" w:rsidR="00540EDE" w:rsidRPr="004D0F90" w:rsidRDefault="00540EDE" w:rsidP="00540EDE">
      <w:pPr>
        <w:spacing w:after="120" w:line="240" w:lineRule="auto"/>
        <w:rPr>
          <w:rFonts w:cs="Arial"/>
          <w:bCs/>
        </w:rPr>
      </w:pPr>
      <w:r>
        <w:rPr>
          <w:rFonts w:cs="Arial"/>
          <w:bCs/>
          <w:szCs w:val="20"/>
        </w:rPr>
        <w:t>Die nachfolgende Erklärung ist dann zu tätigen, wenn für die Erfüllung von e</w:t>
      </w:r>
      <w:r w:rsidRPr="0014468B">
        <w:rPr>
          <w:rFonts w:cs="Arial"/>
          <w:bCs/>
          <w:szCs w:val="20"/>
        </w:rPr>
        <w:t>inzelne</w:t>
      </w:r>
      <w:r>
        <w:rPr>
          <w:rFonts w:cs="Arial"/>
          <w:bCs/>
          <w:szCs w:val="20"/>
        </w:rPr>
        <w:t>n</w:t>
      </w:r>
      <w:r w:rsidRPr="0014468B">
        <w:rPr>
          <w:rFonts w:cs="Arial"/>
          <w:bCs/>
          <w:szCs w:val="20"/>
        </w:rPr>
        <w:t xml:space="preserve"> Teilleistungen </w:t>
      </w:r>
      <w:r>
        <w:rPr>
          <w:rFonts w:cs="Arial"/>
          <w:bCs/>
          <w:szCs w:val="20"/>
        </w:rPr>
        <w:t>bzw.</w:t>
      </w:r>
      <w:r w:rsidRPr="0014468B">
        <w:rPr>
          <w:rFonts w:cs="Arial"/>
          <w:bCs/>
          <w:szCs w:val="20"/>
        </w:rPr>
        <w:t xml:space="preserve"> die vollständige </w:t>
      </w:r>
      <w:r w:rsidRPr="004D0F90">
        <w:rPr>
          <w:rFonts w:cs="Arial"/>
          <w:bCs/>
          <w:szCs w:val="20"/>
        </w:rPr>
        <w:t xml:space="preserve">Leistungserbringung </w:t>
      </w:r>
      <w:r w:rsidRPr="004D0F90">
        <w:rPr>
          <w:rFonts w:cs="Arial"/>
          <w:bCs/>
          <w:szCs w:val="20"/>
          <w:u w:val="single"/>
        </w:rPr>
        <w:t>Unterauftragnehmer</w:t>
      </w:r>
      <w:r w:rsidRPr="004D0F90">
        <w:rPr>
          <w:rFonts w:cs="Arial"/>
          <w:bCs/>
          <w:szCs w:val="20"/>
        </w:rPr>
        <w:t xml:space="preserve"> eingesetzt werden sollen. </w:t>
      </w:r>
      <w:r w:rsidR="00E671A2" w:rsidRPr="004D0F90">
        <w:rPr>
          <w:rFonts w:cs="Arial"/>
          <w:bCs/>
          <w:szCs w:val="20"/>
        </w:rPr>
        <w:t xml:space="preserve">Sofern </w:t>
      </w:r>
      <w:r w:rsidR="00617822" w:rsidRPr="004D0F90">
        <w:rPr>
          <w:rFonts w:cs="Arial"/>
          <w:bCs/>
          <w:szCs w:val="20"/>
        </w:rPr>
        <w:t>der Wirtschaftsteilnehmer</w:t>
      </w:r>
      <w:r w:rsidRPr="004D0F90">
        <w:rPr>
          <w:rFonts w:cs="Arial"/>
          <w:bCs/>
        </w:rPr>
        <w:t xml:space="preserve"> </w:t>
      </w:r>
      <w:r w:rsidR="00E671A2" w:rsidRPr="004D0F90">
        <w:rPr>
          <w:rFonts w:cs="Arial"/>
          <w:bCs/>
        </w:rPr>
        <w:t>beabsichtig</w:t>
      </w:r>
      <w:r w:rsidR="00617822" w:rsidRPr="004D0F90">
        <w:rPr>
          <w:rFonts w:cs="Arial"/>
          <w:bCs/>
        </w:rPr>
        <w:t>t</w:t>
      </w:r>
      <w:r w:rsidR="00E671A2" w:rsidRPr="004D0F90">
        <w:rPr>
          <w:rFonts w:cs="Arial"/>
          <w:bCs/>
        </w:rPr>
        <w:t xml:space="preserve">, </w:t>
      </w:r>
      <w:r w:rsidR="00E671A2" w:rsidRPr="004D0F90">
        <w:rPr>
          <w:rFonts w:cs="Arial"/>
          <w:bCs/>
          <w:szCs w:val="20"/>
        </w:rPr>
        <w:t>für die Erfüllung von einzelnen Teilleistungen bzw. die vollständige Leistungserbringung Unterauftragnehmer einzusetzen</w:t>
      </w:r>
      <w:r w:rsidR="00617822" w:rsidRPr="004D0F90">
        <w:rPr>
          <w:rFonts w:cs="Arial"/>
          <w:bCs/>
          <w:szCs w:val="20"/>
        </w:rPr>
        <w:t>,</w:t>
      </w:r>
      <w:r w:rsidR="00E671A2" w:rsidRPr="004D0F90">
        <w:rPr>
          <w:rFonts w:cs="Arial"/>
          <w:bCs/>
          <w:szCs w:val="20"/>
        </w:rPr>
        <w:t xml:space="preserve"> müssen nachfolgend</w:t>
      </w:r>
      <w:r w:rsidRPr="004D0F90">
        <w:rPr>
          <w:rFonts w:cs="Arial"/>
          <w:bCs/>
        </w:rPr>
        <w:t xml:space="preserve"> Art und Umfang sämtlicher Leistungen an</w:t>
      </w:r>
      <w:r w:rsidR="00E671A2" w:rsidRPr="004D0F90">
        <w:rPr>
          <w:rFonts w:cs="Arial"/>
          <w:bCs/>
        </w:rPr>
        <w:t>gegeben werden</w:t>
      </w:r>
      <w:r w:rsidRPr="004D0F90">
        <w:rPr>
          <w:rFonts w:cs="Arial"/>
          <w:bCs/>
        </w:rPr>
        <w:t xml:space="preserve">, die von Unterauftragnehmern erbracht werden sollen. </w:t>
      </w:r>
    </w:p>
    <w:p w14:paraId="2086CA5C" w14:textId="77777777" w:rsidR="00540EDE" w:rsidRPr="004D0F90" w:rsidRDefault="00540EDE" w:rsidP="00540EDE">
      <w:pPr>
        <w:spacing w:after="120" w:line="240" w:lineRule="auto"/>
        <w:rPr>
          <w:rFonts w:cs="Arial"/>
          <w:bCs/>
          <w:szCs w:val="20"/>
        </w:rPr>
      </w:pPr>
      <w:r w:rsidRPr="004D0F90">
        <w:rPr>
          <w:rFonts w:cs="Arial"/>
          <w:bCs/>
          <w:szCs w:val="20"/>
        </w:rPr>
        <w:t>Lediglich vom Zuschlagsprätendenten (Bieter, dessen Angebot in die engere Wahl kommt), fordert die Auftraggeberin die konkrete Nennung der Unterauftragnehmer, die eine Leistung oder Teilleistung erbringen sollen, sofern diese Angaben nicht bereits mit dem Angebot getätigt wurden.</w:t>
      </w:r>
    </w:p>
    <w:p w14:paraId="6E0DF8E5" w14:textId="77777777" w:rsidR="00540EDE" w:rsidRPr="004D0F90" w:rsidRDefault="00540EDE" w:rsidP="00540EDE">
      <w:pPr>
        <w:spacing w:after="120" w:line="240" w:lineRule="auto"/>
        <w:rPr>
          <w:rFonts w:cs="Arial"/>
          <w:bCs/>
          <w:szCs w:val="20"/>
        </w:rPr>
      </w:pPr>
    </w:p>
    <w:p w14:paraId="2912625A" w14:textId="4A4E7C76" w:rsidR="00540EDE" w:rsidRPr="004D0F90" w:rsidRDefault="00540EDE" w:rsidP="00540EDE">
      <w:pPr>
        <w:spacing w:after="120" w:line="240" w:lineRule="auto"/>
        <w:rPr>
          <w:rFonts w:cs="Arial"/>
          <w:bCs/>
          <w:szCs w:val="20"/>
        </w:rPr>
      </w:pPr>
      <w:r w:rsidRPr="004D0F90">
        <w:rPr>
          <w:rFonts w:cs="Arial"/>
          <w:bCs/>
          <w:szCs w:val="20"/>
        </w:rPr>
        <w:t xml:space="preserve">Die nachfolgende Erklärung ist zudem erforderlich, wenn </w:t>
      </w:r>
      <w:r w:rsidR="00617822" w:rsidRPr="004D0F90">
        <w:rPr>
          <w:rFonts w:cs="Arial"/>
          <w:bCs/>
          <w:szCs w:val="20"/>
        </w:rPr>
        <w:t>der Wirtschaftsteilnehmer</w:t>
      </w:r>
      <w:r w:rsidRPr="004D0F90">
        <w:rPr>
          <w:rFonts w:cs="Arial"/>
          <w:bCs/>
          <w:szCs w:val="20"/>
        </w:rPr>
        <w:t xml:space="preserve"> selbst die erforderliche Eignung nicht besitz</w:t>
      </w:r>
      <w:r w:rsidR="00617822" w:rsidRPr="004D0F90">
        <w:rPr>
          <w:rFonts w:cs="Arial"/>
          <w:bCs/>
          <w:szCs w:val="20"/>
        </w:rPr>
        <w:t>t</w:t>
      </w:r>
      <w:r w:rsidRPr="004D0F90">
        <w:rPr>
          <w:rFonts w:cs="Arial"/>
          <w:bCs/>
          <w:szCs w:val="20"/>
        </w:rPr>
        <w:t xml:space="preserve"> oder nicht nachweisen können und für den in der Kopfzeile genannten Auftrag im Hinblick auf die Eignungskriterien die Kapazitäten anderer Unternehmen (Drittunternehmen) in Anspruch nehmen (</w:t>
      </w:r>
      <w:r w:rsidRPr="004D0F90">
        <w:rPr>
          <w:rFonts w:cs="Arial"/>
          <w:bCs/>
          <w:szCs w:val="20"/>
          <w:u w:val="single"/>
        </w:rPr>
        <w:t>Eignungsleihe</w:t>
      </w:r>
      <w:r w:rsidRPr="004D0F90">
        <w:rPr>
          <w:rFonts w:cs="Arial"/>
          <w:bCs/>
          <w:szCs w:val="20"/>
        </w:rPr>
        <w:t>).</w:t>
      </w:r>
    </w:p>
    <w:p w14:paraId="4153E598" w14:textId="0A770397" w:rsidR="00540EDE" w:rsidRDefault="00540EDE" w:rsidP="00540EDE">
      <w:pPr>
        <w:spacing w:after="120" w:line="240" w:lineRule="auto"/>
        <w:rPr>
          <w:rFonts w:cs="Arial"/>
          <w:bCs/>
          <w:szCs w:val="20"/>
        </w:rPr>
      </w:pPr>
      <w:r w:rsidRPr="004D0F90">
        <w:rPr>
          <w:rFonts w:cs="Arial"/>
          <w:bCs/>
          <w:szCs w:val="20"/>
        </w:rPr>
        <w:t>In diesem Fall sind bereits mit Teilnahmeantrag/Angebotsabgabe die Drittunternehmen</w:t>
      </w:r>
      <w:r>
        <w:rPr>
          <w:rFonts w:cs="Arial"/>
          <w:bCs/>
          <w:szCs w:val="20"/>
        </w:rPr>
        <w:t xml:space="preserve">, derer sich </w:t>
      </w:r>
      <w:r w:rsidR="00617822">
        <w:rPr>
          <w:rFonts w:cs="Arial"/>
          <w:bCs/>
          <w:szCs w:val="20"/>
        </w:rPr>
        <w:t>Wirtschaftsteilnehmer</w:t>
      </w:r>
      <w:r>
        <w:rPr>
          <w:rFonts w:cs="Arial"/>
          <w:bCs/>
          <w:szCs w:val="20"/>
        </w:rPr>
        <w:t xml:space="preserve"> zur Eignungsleihe bedienen möchten, im nachfolgenden Verzeichnis zu benennen</w:t>
      </w:r>
      <w:r w:rsidRPr="00AA18A1">
        <w:rPr>
          <w:rFonts w:cs="Arial"/>
          <w:bCs/>
          <w:szCs w:val="20"/>
        </w:rPr>
        <w:t xml:space="preserve">. </w:t>
      </w:r>
    </w:p>
    <w:p w14:paraId="1B61714A" w14:textId="77777777" w:rsidR="00E671A2" w:rsidRPr="00F50A4B" w:rsidRDefault="00E671A2" w:rsidP="001C585E">
      <w:pPr>
        <w:pStyle w:val="berschrift3"/>
      </w:pPr>
      <w:r w:rsidRPr="00F50A4B">
        <w:t>Verpflichtung der Dritt-/Unterauftragnehmer</w:t>
      </w:r>
    </w:p>
    <w:p w14:paraId="0443E094" w14:textId="3A3E835F" w:rsidR="00E671A2" w:rsidRPr="008F1234" w:rsidRDefault="00266C4D" w:rsidP="00B54E94">
      <w:pPr>
        <w:tabs>
          <w:tab w:val="left" w:pos="567"/>
        </w:tabs>
        <w:spacing w:after="120" w:line="240" w:lineRule="auto"/>
        <w:ind w:left="567" w:hanging="567"/>
        <w:rPr>
          <w:rFonts w:cs="Arial"/>
          <w:bCs/>
          <w:szCs w:val="20"/>
        </w:rPr>
      </w:pPr>
      <w:sdt>
        <w:sdtPr>
          <w:id w:val="-189996644"/>
          <w:lock w:val="sdtLocked"/>
          <w14:checkbox>
            <w14:checked w14:val="0"/>
            <w14:checkedState w14:val="2612" w14:font="MS Gothic"/>
            <w14:uncheckedState w14:val="2610" w14:font="MS Gothic"/>
          </w14:checkbox>
        </w:sdtPr>
        <w:sdtEndPr/>
        <w:sdtContent>
          <w:permStart w:id="405539650" w:edGrp="everyone"/>
          <w:r w:rsidR="00C62249">
            <w:rPr>
              <w:rFonts w:ascii="MS Gothic" w:eastAsia="MS Gothic" w:hAnsi="MS Gothic" w:hint="eastAsia"/>
            </w:rPr>
            <w:t>☐</w:t>
          </w:r>
          <w:permEnd w:id="405539650"/>
        </w:sdtContent>
      </w:sdt>
      <w:r w:rsidR="00E23498" w:rsidRPr="00C74AAE">
        <w:t xml:space="preserve"> </w:t>
      </w:r>
      <w:r w:rsidR="00E23498">
        <w:tab/>
      </w:r>
      <w:r w:rsidR="00B54E94">
        <w:rPr>
          <w:rFonts w:cs="Arial"/>
          <w:bCs/>
          <w:szCs w:val="20"/>
        </w:rPr>
        <w:t xml:space="preserve">Mit Abgabe der nachfolgenden Erklärung </w:t>
      </w:r>
      <w:r w:rsidR="00B54E94" w:rsidRPr="004D0F90">
        <w:rPr>
          <w:rFonts w:cs="Arial"/>
          <w:bCs/>
          <w:color w:val="005E3F"/>
          <w:szCs w:val="20"/>
          <w:shd w:val="clear" w:color="auto" w:fill="EBFAE8"/>
        </w:rPr>
        <w:t>verpflichtet sich der erklärende Wirtschaftsteilnehmer dazu</w:t>
      </w:r>
      <w:r w:rsidR="00B54E94">
        <w:rPr>
          <w:rFonts w:cs="Arial"/>
          <w:bCs/>
          <w:szCs w:val="20"/>
        </w:rPr>
        <w:t>,</w:t>
      </w:r>
      <w:r w:rsidR="00E671A2">
        <w:rPr>
          <w:rFonts w:cs="Arial"/>
          <w:bCs/>
          <w:szCs w:val="20"/>
        </w:rPr>
        <w:t xml:space="preserve"> die von diesen</w:t>
      </w:r>
      <w:r w:rsidR="00E671A2" w:rsidRPr="008F1234">
        <w:rPr>
          <w:rFonts w:cs="Arial"/>
          <w:bCs/>
          <w:szCs w:val="20"/>
        </w:rPr>
        <w:t xml:space="preserve"> eingesetzten </w:t>
      </w:r>
      <w:r w:rsidR="00E671A2">
        <w:rPr>
          <w:rFonts w:cs="Arial"/>
          <w:bCs/>
          <w:szCs w:val="20"/>
        </w:rPr>
        <w:t>Dritt-/</w:t>
      </w:r>
      <w:r w:rsidR="00E671A2" w:rsidRPr="008F1234">
        <w:rPr>
          <w:rFonts w:cs="Arial"/>
          <w:bCs/>
          <w:szCs w:val="20"/>
        </w:rPr>
        <w:t>Unterauftragnehmer entsprechend ihrer jeweiligen Aufgabenbereiche zur Einhaltung der vo</w:t>
      </w:r>
      <w:r w:rsidR="00617822">
        <w:rPr>
          <w:rFonts w:cs="Arial"/>
          <w:bCs/>
          <w:szCs w:val="20"/>
        </w:rPr>
        <w:t>m</w:t>
      </w:r>
      <w:r w:rsidR="00E671A2">
        <w:rPr>
          <w:rFonts w:cs="Arial"/>
          <w:bCs/>
          <w:szCs w:val="20"/>
        </w:rPr>
        <w:t xml:space="preserve"> </w:t>
      </w:r>
      <w:r w:rsidR="00617822">
        <w:rPr>
          <w:rFonts w:cs="Arial"/>
          <w:bCs/>
          <w:szCs w:val="20"/>
        </w:rPr>
        <w:t xml:space="preserve">Wirtschaftsteilnehmer </w:t>
      </w:r>
      <w:r w:rsidR="00E671A2" w:rsidRPr="008F1234">
        <w:rPr>
          <w:rFonts w:cs="Arial"/>
          <w:bCs/>
          <w:szCs w:val="20"/>
        </w:rPr>
        <w:t xml:space="preserve">im Rahmen dieses Auftrags übernommenen Verpflichtungen </w:t>
      </w:r>
      <w:r w:rsidR="00E671A2">
        <w:rPr>
          <w:rFonts w:cs="Arial"/>
          <w:bCs/>
          <w:szCs w:val="20"/>
        </w:rPr>
        <w:t xml:space="preserve">im gleichen Maße zu </w:t>
      </w:r>
      <w:r w:rsidR="00E671A2" w:rsidRPr="008F1234">
        <w:rPr>
          <w:rFonts w:cs="Arial"/>
          <w:bCs/>
          <w:szCs w:val="20"/>
        </w:rPr>
        <w:t>verpflichten.</w:t>
      </w:r>
    </w:p>
    <w:p w14:paraId="3B0B4630" w14:textId="003B9722" w:rsidR="00E671A2" w:rsidRDefault="00E671A2" w:rsidP="004D0F90">
      <w:pPr>
        <w:spacing w:after="120" w:line="240" w:lineRule="auto"/>
        <w:rPr>
          <w:rFonts w:cs="Arial"/>
          <w:bCs/>
          <w:szCs w:val="20"/>
        </w:rPr>
      </w:pPr>
      <w:r>
        <w:rPr>
          <w:rFonts w:cs="Arial"/>
          <w:bCs/>
          <w:szCs w:val="20"/>
        </w:rPr>
        <w:t>S</w:t>
      </w:r>
      <w:r w:rsidRPr="008F1234">
        <w:rPr>
          <w:rFonts w:cs="Arial"/>
          <w:bCs/>
          <w:szCs w:val="20"/>
        </w:rPr>
        <w:t xml:space="preserve">pätestens vor Zuschlagserteilung </w:t>
      </w:r>
      <w:r>
        <w:rPr>
          <w:rFonts w:cs="Arial"/>
          <w:bCs/>
          <w:szCs w:val="20"/>
        </w:rPr>
        <w:t xml:space="preserve">muss </w:t>
      </w:r>
      <w:r w:rsidRPr="008F1234">
        <w:rPr>
          <w:rFonts w:cs="Arial"/>
          <w:bCs/>
          <w:szCs w:val="20"/>
        </w:rPr>
        <w:t xml:space="preserve">die </w:t>
      </w:r>
      <w:r>
        <w:rPr>
          <w:rFonts w:cs="Arial"/>
          <w:bCs/>
          <w:szCs w:val="20"/>
        </w:rPr>
        <w:t xml:space="preserve">als Anlage zu den Bewerbungsbedingungen geführte </w:t>
      </w:r>
      <w:r w:rsidRPr="008F1234">
        <w:rPr>
          <w:rFonts w:cs="Arial"/>
          <w:bCs/>
          <w:szCs w:val="20"/>
        </w:rPr>
        <w:t xml:space="preserve">Verpflichtungserklärung der </w:t>
      </w:r>
      <w:r>
        <w:rPr>
          <w:rFonts w:cs="Arial"/>
          <w:bCs/>
          <w:szCs w:val="20"/>
        </w:rPr>
        <w:t>Dritt-/</w:t>
      </w:r>
      <w:r w:rsidRPr="008F1234">
        <w:rPr>
          <w:rFonts w:cs="Arial"/>
          <w:bCs/>
          <w:szCs w:val="20"/>
        </w:rPr>
        <w:t>Nachunternehmer bei</w:t>
      </w:r>
      <w:r>
        <w:rPr>
          <w:rFonts w:cs="Arial"/>
          <w:bCs/>
          <w:szCs w:val="20"/>
        </w:rPr>
        <w:t>gebracht werden</w:t>
      </w:r>
      <w:r w:rsidRPr="008F1234">
        <w:rPr>
          <w:rFonts w:cs="Arial"/>
          <w:bCs/>
          <w:szCs w:val="20"/>
        </w:rPr>
        <w:t>.</w:t>
      </w:r>
    </w:p>
    <w:p w14:paraId="4A9BDC53" w14:textId="77777777" w:rsidR="00540EDE" w:rsidRPr="00961413" w:rsidRDefault="00540EDE" w:rsidP="001C585E">
      <w:pPr>
        <w:pStyle w:val="berschrift3"/>
      </w:pPr>
      <w:bookmarkStart w:id="12" w:name="_Hlk166564184"/>
      <w:r>
        <w:t>Benennung der Dritt-/Unterauftragnehmer</w:t>
      </w:r>
    </w:p>
    <w:p w14:paraId="0A7B8011" w14:textId="5AD9DE1C" w:rsidR="00617822" w:rsidRPr="00617822" w:rsidRDefault="00617822" w:rsidP="004D0F90">
      <w:pPr>
        <w:spacing w:after="120" w:line="240" w:lineRule="auto"/>
        <w:rPr>
          <w:rFonts w:cs="Arial"/>
          <w:bCs/>
          <w:szCs w:val="20"/>
        </w:rPr>
      </w:pPr>
      <w:r w:rsidRPr="00617822">
        <w:rPr>
          <w:rFonts w:cs="Arial"/>
          <w:bCs/>
          <w:szCs w:val="20"/>
        </w:rPr>
        <w:t>Beabsichtigt der Wirtschaftsteilnehmer, einen Teil des Auftrags an Dritte weiterzuvergeben?</w:t>
      </w:r>
    </w:p>
    <w:p w14:paraId="118DC82D" w14:textId="34DA51B2" w:rsidR="00617822" w:rsidRDefault="00617822" w:rsidP="004D0F90">
      <w:pPr>
        <w:spacing w:after="120" w:line="240" w:lineRule="auto"/>
        <w:rPr>
          <w:rFonts w:cs="Arial"/>
          <w:b/>
          <w:szCs w:val="20"/>
        </w:rPr>
      </w:pPr>
      <w:r>
        <w:rPr>
          <w:rFonts w:cs="Arial"/>
          <w:b/>
          <w:szCs w:val="20"/>
        </w:rPr>
        <w:object w:dxaOrig="1440" w:dyaOrig="1440" w14:anchorId="567EF8C0">
          <v:shape id="_x0000_i1053" type="#_x0000_t75" style="width:108.3pt;height:20.75pt" o:ole="">
            <v:imagedata r:id="rId8" o:title=""/>
          </v:shape>
          <w:control r:id="rId21" w:name="Ja2" w:shapeid="_x0000_i1053"/>
        </w:object>
      </w:r>
      <w:r>
        <w:rPr>
          <w:rFonts w:cs="Arial"/>
          <w:b/>
          <w:szCs w:val="20"/>
        </w:rPr>
        <w:object w:dxaOrig="1440" w:dyaOrig="1440" w14:anchorId="6019BF4E">
          <v:shape id="_x0000_i1057" type="#_x0000_t75" style="width:108.3pt;height:20.75pt" o:ole="">
            <v:imagedata r:id="rId10" o:title=""/>
          </v:shape>
          <w:control r:id="rId22" w:name="Nein2" w:shapeid="_x0000_i1057"/>
        </w:object>
      </w:r>
    </w:p>
    <w:p w14:paraId="58602967" w14:textId="177767E8" w:rsidR="00540EDE" w:rsidRPr="008F1234" w:rsidRDefault="00617822" w:rsidP="004D0F90">
      <w:pPr>
        <w:spacing w:after="120" w:line="240" w:lineRule="auto"/>
        <w:rPr>
          <w:rFonts w:cs="Arial"/>
          <w:bCs/>
          <w:szCs w:val="20"/>
        </w:rPr>
      </w:pPr>
      <w:r w:rsidRPr="00617822">
        <w:rPr>
          <w:rFonts w:cs="Arial"/>
          <w:b/>
          <w:szCs w:val="20"/>
        </w:rPr>
        <w:t>Falls ja</w:t>
      </w:r>
      <w:r w:rsidRPr="00617822">
        <w:rPr>
          <w:rFonts w:cs="Arial"/>
          <w:bCs/>
          <w:szCs w:val="20"/>
        </w:rPr>
        <w:t xml:space="preserve">, </w:t>
      </w:r>
      <w:r>
        <w:rPr>
          <w:rFonts w:cs="Arial"/>
          <w:bCs/>
          <w:szCs w:val="20"/>
        </w:rPr>
        <w:t>benennen Sie bitte nachfolgen</w:t>
      </w:r>
      <w:r w:rsidR="004D0F90">
        <w:rPr>
          <w:rFonts w:cs="Arial"/>
          <w:bCs/>
          <w:szCs w:val="20"/>
        </w:rPr>
        <w:t>d</w:t>
      </w:r>
      <w:r>
        <w:rPr>
          <w:rFonts w:cs="Arial"/>
          <w:bCs/>
          <w:szCs w:val="20"/>
        </w:rPr>
        <w:t xml:space="preserve"> die</w:t>
      </w:r>
      <w:r w:rsidR="00540EDE" w:rsidRPr="008F1234">
        <w:rPr>
          <w:rFonts w:cs="Arial"/>
          <w:bCs/>
          <w:szCs w:val="20"/>
        </w:rPr>
        <w:t xml:space="preserve"> Nachunternehmer/Drittunternehmer, deren Fähigkeiten </w:t>
      </w:r>
      <w:r>
        <w:rPr>
          <w:rFonts w:cs="Arial"/>
          <w:bCs/>
          <w:szCs w:val="20"/>
        </w:rPr>
        <w:t xml:space="preserve">Sie sich </w:t>
      </w:r>
      <w:r w:rsidR="00540EDE" w:rsidRPr="008F1234">
        <w:rPr>
          <w:rFonts w:cs="Arial"/>
          <w:bCs/>
          <w:szCs w:val="20"/>
        </w:rPr>
        <w:t>im Auftragsfall bedienen werden:</w:t>
      </w:r>
    </w:p>
    <w:p w14:paraId="7C2138AB" w14:textId="77777777" w:rsidR="00540EDE" w:rsidRDefault="00540EDE" w:rsidP="00540EDE">
      <w:pPr>
        <w:rPr>
          <w:szCs w:val="22"/>
        </w:rPr>
      </w:pPr>
    </w:p>
    <w:tbl>
      <w:tblPr>
        <w:tblStyle w:val="Tabellenraster"/>
        <w:tblW w:w="9498" w:type="dxa"/>
        <w:tblInd w:w="-5" w:type="dxa"/>
        <w:tblLook w:val="04A0" w:firstRow="1" w:lastRow="0" w:firstColumn="1" w:lastColumn="0" w:noHBand="0" w:noVBand="1"/>
      </w:tblPr>
      <w:tblGrid>
        <w:gridCol w:w="426"/>
        <w:gridCol w:w="4677"/>
        <w:gridCol w:w="4395"/>
      </w:tblGrid>
      <w:tr w:rsidR="00415F1F" w14:paraId="3BD559AE" w14:textId="77777777" w:rsidTr="00415F1F">
        <w:trPr>
          <w:trHeight w:val="2235"/>
        </w:trPr>
        <w:tc>
          <w:tcPr>
            <w:tcW w:w="426" w:type="dxa"/>
            <w:tcBorders>
              <w:bottom w:val="nil"/>
            </w:tcBorders>
          </w:tcPr>
          <w:p w14:paraId="2187F9AD" w14:textId="77777777" w:rsidR="00415F1F" w:rsidRPr="00FB6BEE" w:rsidRDefault="00415F1F" w:rsidP="00540EDE">
            <w:pPr>
              <w:rPr>
                <w:b/>
                <w:bCs/>
                <w:szCs w:val="22"/>
              </w:rPr>
            </w:pPr>
            <w:r w:rsidRPr="00FB6BEE">
              <w:rPr>
                <w:b/>
                <w:bCs/>
                <w:szCs w:val="22"/>
              </w:rPr>
              <w:lastRenderedPageBreak/>
              <w:t>1</w:t>
            </w:r>
          </w:p>
        </w:tc>
        <w:tc>
          <w:tcPr>
            <w:tcW w:w="4677" w:type="dxa"/>
            <w:tcBorders>
              <w:bottom w:val="nil"/>
            </w:tcBorders>
          </w:tcPr>
          <w:permStart w:id="166203329" w:edGrp="everyone" w:displacedByCustomXml="next"/>
          <w:sdt>
            <w:sdtPr>
              <w:rPr>
                <w:rFonts w:cs="Arial"/>
                <w:szCs w:val="22"/>
              </w:rPr>
              <w:id w:val="1481580072"/>
              <w:placeholder>
                <w:docPart w:val="9F09C02991234359A395A7C7CF4B368A"/>
              </w:placeholder>
              <w:showingPlcHdr/>
            </w:sdtPr>
            <w:sdtEndPr/>
            <w:sdtContent>
              <w:p w14:paraId="29747F0E" w14:textId="0FE887EC" w:rsidR="00415F1F" w:rsidRDefault="00415F1F" w:rsidP="00C32B4B">
                <w:pPr>
                  <w:tabs>
                    <w:tab w:val="left" w:pos="142"/>
                  </w:tabs>
                  <w:rPr>
                    <w:rFonts w:cs="Arial"/>
                  </w:rPr>
                </w:pPr>
                <w:r>
                  <w:rPr>
                    <w:rFonts w:cs="Arial"/>
                    <w:color w:val="808080"/>
                    <w:szCs w:val="22"/>
                    <w:u w:val="single"/>
                  </w:rPr>
                  <w:t>Klicken oder tippen Sie hier, um Text einzugeben.</w:t>
                </w:r>
              </w:p>
              <w:permEnd w:id="166203329" w:displacedByCustomXml="next"/>
            </w:sdtContent>
          </w:sdt>
          <w:p w14:paraId="31CF1EF2" w14:textId="77777777" w:rsidR="00415F1F" w:rsidRDefault="00415F1F" w:rsidP="00540EDE">
            <w:pPr>
              <w:spacing w:after="120"/>
              <w:rPr>
                <w:rFonts w:cs="Arial"/>
                <w:bCs/>
                <w:szCs w:val="20"/>
              </w:rPr>
            </w:pPr>
          </w:p>
        </w:tc>
        <w:tc>
          <w:tcPr>
            <w:tcW w:w="4395" w:type="dxa"/>
            <w:tcBorders>
              <w:bottom w:val="nil"/>
            </w:tcBorders>
          </w:tcPr>
          <w:permStart w:id="1903967211" w:edGrp="everyone" w:displacedByCustomXml="next"/>
          <w:sdt>
            <w:sdtPr>
              <w:rPr>
                <w:rFonts w:cs="Arial"/>
                <w:szCs w:val="22"/>
              </w:rPr>
              <w:id w:val="-763294021"/>
              <w:placeholder>
                <w:docPart w:val="4A74104A31814AED975B097911ED37B5"/>
              </w:placeholder>
              <w:showingPlcHdr/>
            </w:sdtPr>
            <w:sdtEndPr/>
            <w:sdtContent>
              <w:p w14:paraId="70C56447" w14:textId="77777777" w:rsidR="00415F1F" w:rsidRDefault="00415F1F" w:rsidP="0076106C">
                <w:pPr>
                  <w:tabs>
                    <w:tab w:val="left" w:pos="142"/>
                  </w:tabs>
                  <w:rPr>
                    <w:rFonts w:cs="Arial"/>
                  </w:rPr>
                </w:pPr>
                <w:r>
                  <w:rPr>
                    <w:rFonts w:cs="Arial"/>
                    <w:color w:val="808080"/>
                    <w:szCs w:val="22"/>
                    <w:u w:val="single"/>
                  </w:rPr>
                  <w:t>Klicken oder tippen Sie hier, um Text einzugeben.</w:t>
                </w:r>
              </w:p>
              <w:permEnd w:id="1903967211" w:displacedByCustomXml="next"/>
            </w:sdtContent>
          </w:sdt>
          <w:p w14:paraId="2BBAE44E" w14:textId="77777777" w:rsidR="00415F1F" w:rsidRDefault="00415F1F" w:rsidP="00540EDE">
            <w:pPr>
              <w:spacing w:after="120"/>
              <w:rPr>
                <w:rFonts w:cs="Arial"/>
                <w:bCs/>
                <w:szCs w:val="20"/>
              </w:rPr>
            </w:pPr>
          </w:p>
        </w:tc>
      </w:tr>
      <w:tr w:rsidR="00415F1F" w14:paraId="480A936B" w14:textId="77777777" w:rsidTr="00415F1F">
        <w:trPr>
          <w:trHeight w:val="305"/>
        </w:trPr>
        <w:tc>
          <w:tcPr>
            <w:tcW w:w="426" w:type="dxa"/>
            <w:tcBorders>
              <w:top w:val="nil"/>
            </w:tcBorders>
          </w:tcPr>
          <w:p w14:paraId="4F39CFD4" w14:textId="77777777" w:rsidR="00415F1F" w:rsidRPr="00FB6BEE" w:rsidRDefault="00415F1F" w:rsidP="00540EDE">
            <w:pPr>
              <w:rPr>
                <w:b/>
                <w:bCs/>
                <w:szCs w:val="22"/>
              </w:rPr>
            </w:pPr>
          </w:p>
        </w:tc>
        <w:tc>
          <w:tcPr>
            <w:tcW w:w="4677" w:type="dxa"/>
            <w:tcBorders>
              <w:top w:val="nil"/>
            </w:tcBorders>
          </w:tcPr>
          <w:p w14:paraId="77E6D84C" w14:textId="004295CF" w:rsidR="00415F1F" w:rsidRDefault="00415F1F" w:rsidP="00C32B4B">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6E04C51B" w14:textId="214FECAC" w:rsidR="00415F1F" w:rsidRDefault="00415F1F" w:rsidP="0076106C">
            <w:pPr>
              <w:tabs>
                <w:tab w:val="left" w:pos="142"/>
              </w:tabs>
              <w:rPr>
                <w:rFonts w:cs="Arial"/>
                <w:szCs w:val="22"/>
              </w:rPr>
            </w:pPr>
            <w:r>
              <w:rPr>
                <w:bCs/>
                <w:sz w:val="18"/>
                <w:szCs w:val="18"/>
              </w:rPr>
              <w:t>Umfang und Beschreibung der Teilleistung</w:t>
            </w:r>
          </w:p>
        </w:tc>
      </w:tr>
      <w:tr w:rsidR="00415F1F" w14:paraId="6CC9328D" w14:textId="77777777" w:rsidTr="00415F1F">
        <w:trPr>
          <w:trHeight w:val="305"/>
        </w:trPr>
        <w:tc>
          <w:tcPr>
            <w:tcW w:w="426" w:type="dxa"/>
            <w:tcBorders>
              <w:top w:val="nil"/>
            </w:tcBorders>
          </w:tcPr>
          <w:p w14:paraId="610DE1B4" w14:textId="77777777" w:rsidR="00415F1F" w:rsidRPr="00FB6BEE" w:rsidRDefault="00415F1F" w:rsidP="00996338">
            <w:pPr>
              <w:spacing w:before="120"/>
              <w:rPr>
                <w:b/>
                <w:bCs/>
                <w:szCs w:val="22"/>
              </w:rPr>
            </w:pPr>
          </w:p>
        </w:tc>
        <w:tc>
          <w:tcPr>
            <w:tcW w:w="4677" w:type="dxa"/>
            <w:tcBorders>
              <w:top w:val="nil"/>
            </w:tcBorders>
          </w:tcPr>
          <w:p w14:paraId="6C98A8A7" w14:textId="0107B7D9" w:rsidR="00415F1F" w:rsidRDefault="00415F1F"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133858989" w:edGrp="everyone"/>
        <w:tc>
          <w:tcPr>
            <w:tcW w:w="4395" w:type="dxa"/>
            <w:tcBorders>
              <w:top w:val="nil"/>
            </w:tcBorders>
          </w:tcPr>
          <w:p w14:paraId="378B0EF2" w14:textId="5E1B7B13" w:rsidR="00415F1F" w:rsidRDefault="00266C4D" w:rsidP="00996338">
            <w:pPr>
              <w:tabs>
                <w:tab w:val="left" w:pos="142"/>
              </w:tabs>
              <w:spacing w:before="120"/>
              <w:rPr>
                <w:bCs/>
                <w:sz w:val="18"/>
                <w:szCs w:val="18"/>
              </w:rPr>
            </w:pPr>
            <w:sdt>
              <w:sdtPr>
                <w:rPr>
                  <w:rFonts w:cs="Arial"/>
                  <w:szCs w:val="22"/>
                </w:rPr>
                <w:id w:val="-1458789452"/>
                <w:placeholder>
                  <w:docPart w:val="BDEAF065833B4E03AB354C38E6EF502C"/>
                </w:placeholder>
                <w:showingPlcHdr/>
              </w:sdtPr>
              <w:sdtEndPr/>
              <w:sdtContent>
                <w:r w:rsidR="00415F1F">
                  <w:rPr>
                    <w:rFonts w:cs="Arial"/>
                    <w:color w:val="808080"/>
                    <w:szCs w:val="22"/>
                    <w:u w:val="single"/>
                  </w:rPr>
                  <w:t>Klicken oder tippen Sie hier, um Text einzugeben.</w:t>
                </w:r>
                <w:permEnd w:id="1133858989"/>
              </w:sdtContent>
            </w:sdt>
          </w:p>
        </w:tc>
      </w:tr>
    </w:tbl>
    <w:p w14:paraId="28EA5D02" w14:textId="77777777" w:rsidR="00996338" w:rsidRDefault="00996338" w:rsidP="00540EDE">
      <w:pPr>
        <w:tabs>
          <w:tab w:val="left" w:pos="5245"/>
        </w:tabs>
        <w:ind w:left="567"/>
        <w:rPr>
          <w:bCs/>
          <w:sz w:val="18"/>
          <w:szCs w:val="18"/>
        </w:rPr>
      </w:pPr>
    </w:p>
    <w:p w14:paraId="02DE3DC8" w14:textId="487AC528" w:rsidR="00540EDE" w:rsidRPr="00A4219C" w:rsidRDefault="00540EDE" w:rsidP="00540EDE">
      <w:pPr>
        <w:tabs>
          <w:tab w:val="left" w:pos="5245"/>
        </w:tabs>
        <w:ind w:left="567"/>
        <w:rPr>
          <w:bCs/>
          <w:sz w:val="18"/>
          <w:szCs w:val="18"/>
        </w:rPr>
      </w:pPr>
      <w:r>
        <w:rPr>
          <w:bCs/>
          <w:sz w:val="18"/>
          <w:szCs w:val="18"/>
        </w:rPr>
        <w:tab/>
      </w:r>
    </w:p>
    <w:p w14:paraId="281F6E51" w14:textId="77777777" w:rsidR="00540EDE" w:rsidRDefault="00540EDE"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73CA4BB3" w14:textId="77777777" w:rsidTr="002E3458">
        <w:trPr>
          <w:trHeight w:val="2235"/>
        </w:trPr>
        <w:tc>
          <w:tcPr>
            <w:tcW w:w="426" w:type="dxa"/>
            <w:tcBorders>
              <w:bottom w:val="nil"/>
            </w:tcBorders>
          </w:tcPr>
          <w:p w14:paraId="6DE35CF6" w14:textId="673271BC" w:rsidR="00996338" w:rsidRPr="00FB6BEE" w:rsidRDefault="00996338" w:rsidP="002E3458">
            <w:pPr>
              <w:rPr>
                <w:b/>
                <w:bCs/>
                <w:szCs w:val="22"/>
              </w:rPr>
            </w:pPr>
            <w:r>
              <w:rPr>
                <w:b/>
                <w:bCs/>
                <w:szCs w:val="22"/>
              </w:rPr>
              <w:t>2</w:t>
            </w:r>
          </w:p>
        </w:tc>
        <w:tc>
          <w:tcPr>
            <w:tcW w:w="4677" w:type="dxa"/>
            <w:tcBorders>
              <w:bottom w:val="nil"/>
            </w:tcBorders>
          </w:tcPr>
          <w:permStart w:id="1494746801" w:edGrp="everyone" w:displacedByCustomXml="next"/>
          <w:sdt>
            <w:sdtPr>
              <w:rPr>
                <w:rFonts w:cs="Arial"/>
                <w:szCs w:val="22"/>
              </w:rPr>
              <w:id w:val="-403604011"/>
              <w:placeholder>
                <w:docPart w:val="114798DE223A4DCDA6CD12E169CDF2E4"/>
              </w:placeholder>
              <w:showingPlcHdr/>
            </w:sdtPr>
            <w:sdtEndPr/>
            <w:sdtContent>
              <w:p w14:paraId="467238A3"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1494746801" w:displacedByCustomXml="next"/>
            </w:sdtContent>
          </w:sdt>
          <w:p w14:paraId="26F39504" w14:textId="77777777" w:rsidR="00996338" w:rsidRDefault="00996338" w:rsidP="002E3458">
            <w:pPr>
              <w:spacing w:after="120"/>
              <w:rPr>
                <w:rFonts w:cs="Arial"/>
                <w:bCs/>
                <w:szCs w:val="20"/>
              </w:rPr>
            </w:pPr>
          </w:p>
        </w:tc>
        <w:tc>
          <w:tcPr>
            <w:tcW w:w="4395" w:type="dxa"/>
            <w:tcBorders>
              <w:bottom w:val="nil"/>
            </w:tcBorders>
          </w:tcPr>
          <w:permStart w:id="564603420" w:edGrp="everyone" w:displacedByCustomXml="next"/>
          <w:sdt>
            <w:sdtPr>
              <w:rPr>
                <w:rFonts w:cs="Arial"/>
                <w:szCs w:val="22"/>
              </w:rPr>
              <w:id w:val="-1129710915"/>
              <w:placeholder>
                <w:docPart w:val="A99F2E268FFF4D739C341D78364DB937"/>
              </w:placeholder>
              <w:showingPlcHdr/>
            </w:sdtPr>
            <w:sdtEndPr/>
            <w:sdtContent>
              <w:p w14:paraId="69A87F16"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564603420" w:displacedByCustomXml="next"/>
            </w:sdtContent>
          </w:sdt>
          <w:p w14:paraId="00205785" w14:textId="77777777" w:rsidR="00996338" w:rsidRDefault="00996338" w:rsidP="002E3458">
            <w:pPr>
              <w:spacing w:after="120"/>
              <w:rPr>
                <w:rFonts w:cs="Arial"/>
                <w:bCs/>
                <w:szCs w:val="20"/>
              </w:rPr>
            </w:pPr>
          </w:p>
        </w:tc>
      </w:tr>
      <w:tr w:rsidR="00996338" w14:paraId="57E2DCC1" w14:textId="77777777" w:rsidTr="002E3458">
        <w:trPr>
          <w:trHeight w:val="305"/>
        </w:trPr>
        <w:tc>
          <w:tcPr>
            <w:tcW w:w="426" w:type="dxa"/>
            <w:tcBorders>
              <w:top w:val="nil"/>
            </w:tcBorders>
          </w:tcPr>
          <w:p w14:paraId="32C70FAF" w14:textId="77777777" w:rsidR="00996338" w:rsidRPr="00FB6BEE" w:rsidRDefault="00996338" w:rsidP="002E3458">
            <w:pPr>
              <w:rPr>
                <w:b/>
                <w:bCs/>
                <w:szCs w:val="22"/>
              </w:rPr>
            </w:pPr>
          </w:p>
        </w:tc>
        <w:tc>
          <w:tcPr>
            <w:tcW w:w="4677" w:type="dxa"/>
            <w:tcBorders>
              <w:top w:val="nil"/>
            </w:tcBorders>
          </w:tcPr>
          <w:p w14:paraId="19B185F7"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A6D22F5"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55F4C7AB" w14:textId="77777777" w:rsidTr="002E3458">
        <w:trPr>
          <w:trHeight w:val="305"/>
        </w:trPr>
        <w:tc>
          <w:tcPr>
            <w:tcW w:w="426" w:type="dxa"/>
            <w:tcBorders>
              <w:top w:val="nil"/>
            </w:tcBorders>
          </w:tcPr>
          <w:p w14:paraId="353BCA74" w14:textId="77777777" w:rsidR="00996338" w:rsidRPr="00FB6BEE" w:rsidRDefault="00996338" w:rsidP="00996338">
            <w:pPr>
              <w:spacing w:before="120"/>
              <w:rPr>
                <w:b/>
                <w:bCs/>
                <w:szCs w:val="22"/>
              </w:rPr>
            </w:pPr>
          </w:p>
        </w:tc>
        <w:tc>
          <w:tcPr>
            <w:tcW w:w="4677" w:type="dxa"/>
            <w:tcBorders>
              <w:top w:val="nil"/>
            </w:tcBorders>
          </w:tcPr>
          <w:p w14:paraId="51D2A506"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57820814" w:edGrp="everyone"/>
        <w:tc>
          <w:tcPr>
            <w:tcW w:w="4395" w:type="dxa"/>
            <w:tcBorders>
              <w:top w:val="nil"/>
            </w:tcBorders>
          </w:tcPr>
          <w:p w14:paraId="1911ABB4" w14:textId="77777777" w:rsidR="00996338" w:rsidRDefault="00266C4D" w:rsidP="00996338">
            <w:pPr>
              <w:tabs>
                <w:tab w:val="left" w:pos="142"/>
              </w:tabs>
              <w:spacing w:before="120"/>
              <w:rPr>
                <w:bCs/>
                <w:sz w:val="18"/>
                <w:szCs w:val="18"/>
              </w:rPr>
            </w:pPr>
            <w:sdt>
              <w:sdtPr>
                <w:rPr>
                  <w:rFonts w:cs="Arial"/>
                  <w:szCs w:val="22"/>
                </w:rPr>
                <w:id w:val="-1862113954"/>
                <w:placeholder>
                  <w:docPart w:val="A53F328B6B4B47849DA6DE9153D34D79"/>
                </w:placeholder>
                <w:showingPlcHdr/>
              </w:sdtPr>
              <w:sdtEndPr/>
              <w:sdtContent>
                <w:r w:rsidR="00996338">
                  <w:rPr>
                    <w:rFonts w:cs="Arial"/>
                    <w:color w:val="808080"/>
                    <w:szCs w:val="22"/>
                    <w:u w:val="single"/>
                  </w:rPr>
                  <w:t>Klicken oder tippen Sie hier, um Text einzugeben.</w:t>
                </w:r>
                <w:permEnd w:id="57820814"/>
              </w:sdtContent>
            </w:sdt>
          </w:p>
        </w:tc>
      </w:tr>
    </w:tbl>
    <w:p w14:paraId="44C13413" w14:textId="77777777" w:rsidR="004D0F90" w:rsidRDefault="004D0F90" w:rsidP="00540EDE">
      <w:pPr>
        <w:rPr>
          <w:bCs/>
          <w:sz w:val="18"/>
          <w:szCs w:val="18"/>
        </w:rPr>
      </w:pPr>
    </w:p>
    <w:p w14:paraId="3409B702" w14:textId="77777777" w:rsidR="00996338" w:rsidRDefault="00996338" w:rsidP="00540EDE">
      <w:pPr>
        <w:rPr>
          <w:bCs/>
          <w:sz w:val="18"/>
          <w:szCs w:val="18"/>
        </w:rPr>
      </w:pPr>
    </w:p>
    <w:p w14:paraId="6B2B2B80" w14:textId="77777777" w:rsidR="00996338" w:rsidRDefault="00996338"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593A6A40" w14:textId="77777777" w:rsidTr="002E3458">
        <w:trPr>
          <w:trHeight w:val="2235"/>
        </w:trPr>
        <w:tc>
          <w:tcPr>
            <w:tcW w:w="426" w:type="dxa"/>
            <w:tcBorders>
              <w:bottom w:val="nil"/>
            </w:tcBorders>
          </w:tcPr>
          <w:p w14:paraId="3A8CFEFE" w14:textId="55C9F9B0" w:rsidR="00996338" w:rsidRPr="00FB6BEE" w:rsidRDefault="00996338" w:rsidP="002E3458">
            <w:pPr>
              <w:rPr>
                <w:b/>
                <w:bCs/>
                <w:szCs w:val="22"/>
              </w:rPr>
            </w:pPr>
            <w:r>
              <w:rPr>
                <w:b/>
                <w:bCs/>
                <w:szCs w:val="22"/>
              </w:rPr>
              <w:t>3</w:t>
            </w:r>
          </w:p>
        </w:tc>
        <w:tc>
          <w:tcPr>
            <w:tcW w:w="4677" w:type="dxa"/>
            <w:tcBorders>
              <w:bottom w:val="nil"/>
            </w:tcBorders>
          </w:tcPr>
          <w:permStart w:id="799740926" w:edGrp="everyone" w:displacedByCustomXml="next"/>
          <w:sdt>
            <w:sdtPr>
              <w:rPr>
                <w:rFonts w:cs="Arial"/>
                <w:szCs w:val="22"/>
              </w:rPr>
              <w:id w:val="1779292467"/>
              <w:placeholder>
                <w:docPart w:val="D89BDA543D714E90BF7113A88FA91456"/>
              </w:placeholder>
              <w:showingPlcHdr/>
            </w:sdtPr>
            <w:sdtEndPr/>
            <w:sdtContent>
              <w:p w14:paraId="4E1F34C2"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799740926" w:displacedByCustomXml="next"/>
            </w:sdtContent>
          </w:sdt>
          <w:p w14:paraId="1E37D231" w14:textId="77777777" w:rsidR="00996338" w:rsidRDefault="00996338" w:rsidP="002E3458">
            <w:pPr>
              <w:spacing w:after="120"/>
              <w:rPr>
                <w:rFonts w:cs="Arial"/>
                <w:bCs/>
                <w:szCs w:val="20"/>
              </w:rPr>
            </w:pPr>
          </w:p>
        </w:tc>
        <w:tc>
          <w:tcPr>
            <w:tcW w:w="4395" w:type="dxa"/>
            <w:tcBorders>
              <w:bottom w:val="nil"/>
            </w:tcBorders>
          </w:tcPr>
          <w:permStart w:id="994668756" w:edGrp="everyone" w:displacedByCustomXml="next"/>
          <w:sdt>
            <w:sdtPr>
              <w:rPr>
                <w:rFonts w:cs="Arial"/>
                <w:szCs w:val="22"/>
              </w:rPr>
              <w:id w:val="-524096599"/>
              <w:placeholder>
                <w:docPart w:val="A0CB72EB9D03441BB05B2C32CA8BEBB2"/>
              </w:placeholder>
              <w:showingPlcHdr/>
            </w:sdtPr>
            <w:sdtEndPr/>
            <w:sdtContent>
              <w:p w14:paraId="5E8761DD"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994668756" w:displacedByCustomXml="next"/>
            </w:sdtContent>
          </w:sdt>
          <w:p w14:paraId="0AC240BE" w14:textId="77777777" w:rsidR="00996338" w:rsidRDefault="00996338" w:rsidP="002E3458">
            <w:pPr>
              <w:spacing w:after="120"/>
              <w:rPr>
                <w:rFonts w:cs="Arial"/>
                <w:bCs/>
                <w:szCs w:val="20"/>
              </w:rPr>
            </w:pPr>
          </w:p>
        </w:tc>
      </w:tr>
      <w:tr w:rsidR="00996338" w14:paraId="03D52622" w14:textId="77777777" w:rsidTr="002E3458">
        <w:trPr>
          <w:trHeight w:val="305"/>
        </w:trPr>
        <w:tc>
          <w:tcPr>
            <w:tcW w:w="426" w:type="dxa"/>
            <w:tcBorders>
              <w:top w:val="nil"/>
            </w:tcBorders>
          </w:tcPr>
          <w:p w14:paraId="310B000E" w14:textId="77777777" w:rsidR="00996338" w:rsidRPr="00FB6BEE" w:rsidRDefault="00996338" w:rsidP="002E3458">
            <w:pPr>
              <w:rPr>
                <w:b/>
                <w:bCs/>
                <w:szCs w:val="22"/>
              </w:rPr>
            </w:pPr>
          </w:p>
        </w:tc>
        <w:tc>
          <w:tcPr>
            <w:tcW w:w="4677" w:type="dxa"/>
            <w:tcBorders>
              <w:top w:val="nil"/>
            </w:tcBorders>
          </w:tcPr>
          <w:p w14:paraId="0E0DD4A8"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3A3F404"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34F212FE" w14:textId="77777777" w:rsidTr="002E3458">
        <w:trPr>
          <w:trHeight w:val="305"/>
        </w:trPr>
        <w:tc>
          <w:tcPr>
            <w:tcW w:w="426" w:type="dxa"/>
            <w:tcBorders>
              <w:top w:val="nil"/>
            </w:tcBorders>
          </w:tcPr>
          <w:p w14:paraId="23249050" w14:textId="77777777" w:rsidR="00996338" w:rsidRPr="00FB6BEE" w:rsidRDefault="00996338" w:rsidP="00996338">
            <w:pPr>
              <w:spacing w:before="120"/>
              <w:rPr>
                <w:b/>
                <w:bCs/>
                <w:szCs w:val="22"/>
              </w:rPr>
            </w:pPr>
          </w:p>
        </w:tc>
        <w:tc>
          <w:tcPr>
            <w:tcW w:w="4677" w:type="dxa"/>
            <w:tcBorders>
              <w:top w:val="nil"/>
            </w:tcBorders>
          </w:tcPr>
          <w:p w14:paraId="4CC11C1D"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809195372" w:edGrp="everyone"/>
        <w:tc>
          <w:tcPr>
            <w:tcW w:w="4395" w:type="dxa"/>
            <w:tcBorders>
              <w:top w:val="nil"/>
            </w:tcBorders>
          </w:tcPr>
          <w:p w14:paraId="27605037" w14:textId="77777777" w:rsidR="00996338" w:rsidRDefault="00266C4D" w:rsidP="00996338">
            <w:pPr>
              <w:tabs>
                <w:tab w:val="left" w:pos="142"/>
              </w:tabs>
              <w:spacing w:before="120"/>
              <w:rPr>
                <w:bCs/>
                <w:sz w:val="18"/>
                <w:szCs w:val="18"/>
              </w:rPr>
            </w:pPr>
            <w:sdt>
              <w:sdtPr>
                <w:rPr>
                  <w:rFonts w:cs="Arial"/>
                  <w:szCs w:val="22"/>
                </w:rPr>
                <w:id w:val="484206479"/>
                <w:placeholder>
                  <w:docPart w:val="EC1ABE44EDFD4296B3BF283D71B5CD0F"/>
                </w:placeholder>
                <w:showingPlcHdr/>
              </w:sdtPr>
              <w:sdtEndPr/>
              <w:sdtContent>
                <w:r w:rsidR="00996338">
                  <w:rPr>
                    <w:rFonts w:cs="Arial"/>
                    <w:color w:val="808080"/>
                    <w:szCs w:val="22"/>
                    <w:u w:val="single"/>
                  </w:rPr>
                  <w:t>Klicken oder tippen Sie hier, um Text einzugeben.</w:t>
                </w:r>
                <w:permEnd w:id="1809195372"/>
              </w:sdtContent>
            </w:sdt>
          </w:p>
        </w:tc>
      </w:tr>
    </w:tbl>
    <w:p w14:paraId="0338EDBD" w14:textId="77777777" w:rsidR="00996338" w:rsidRDefault="00996338">
      <w:pPr>
        <w:spacing w:line="240" w:lineRule="auto"/>
        <w:rPr>
          <w:rFonts w:cs="Arial"/>
          <w:b/>
          <w:bCs/>
          <w:iCs/>
          <w:szCs w:val="28"/>
        </w:rPr>
      </w:pPr>
      <w:r>
        <w:br w:type="page"/>
      </w:r>
    </w:p>
    <w:p w14:paraId="35F1BCE7" w14:textId="78E84F58" w:rsidR="00350622" w:rsidRPr="00961413" w:rsidRDefault="00350622" w:rsidP="00350622">
      <w:pPr>
        <w:pStyle w:val="berschrift2"/>
        <w:tabs>
          <w:tab w:val="clear" w:pos="720"/>
          <w:tab w:val="clear" w:pos="851"/>
        </w:tabs>
        <w:spacing w:before="360" w:after="120"/>
        <w:ind w:left="567" w:hanging="567"/>
      </w:pPr>
      <w:bookmarkStart w:id="13" w:name="_Toc231284217"/>
      <w:bookmarkStart w:id="14" w:name="_Hlk166564323"/>
      <w:bookmarkEnd w:id="12"/>
      <w:r>
        <w:lastRenderedPageBreak/>
        <w:t>Eigenerklärung zu Ausschlussgründen</w:t>
      </w:r>
      <w:bookmarkEnd w:id="13"/>
    </w:p>
    <w:p w14:paraId="30ED7793" w14:textId="77777777" w:rsidR="00B17E22" w:rsidRPr="00961413" w:rsidRDefault="00B17E22" w:rsidP="001C585E">
      <w:pPr>
        <w:pStyle w:val="berschrift3"/>
      </w:pPr>
      <w:r>
        <w:t>Allgemeine Hinweise</w:t>
      </w:r>
    </w:p>
    <w:p w14:paraId="211112A7" w14:textId="4F9DD49C" w:rsidR="00B17E22" w:rsidRDefault="00B17E22" w:rsidP="00B17E22">
      <w:pPr>
        <w:spacing w:after="120" w:line="240" w:lineRule="auto"/>
        <w:rPr>
          <w:rFonts w:cs="Arial"/>
          <w:bCs/>
          <w:szCs w:val="20"/>
        </w:rPr>
      </w:pPr>
      <w:r w:rsidRPr="00A4219C">
        <w:rPr>
          <w:rFonts w:cs="Arial"/>
          <w:bCs/>
          <w:szCs w:val="20"/>
        </w:rPr>
        <w:t xml:space="preserve">Änderungen oder Ergänzungen an den Vergabeunterlagen sind unzulässig und führen </w:t>
      </w:r>
      <w:r w:rsidR="006D6111">
        <w:rPr>
          <w:rFonts w:cs="Arial"/>
          <w:bCs/>
          <w:szCs w:val="20"/>
        </w:rPr>
        <w:t xml:space="preserve">grundsätzlich </w:t>
      </w:r>
      <w:r w:rsidRPr="00A4219C">
        <w:rPr>
          <w:rFonts w:cs="Arial"/>
          <w:bCs/>
          <w:szCs w:val="20"/>
        </w:rPr>
        <w:t>zum Ausschluss des Angebotes</w:t>
      </w:r>
      <w:r>
        <w:rPr>
          <w:rFonts w:cs="Arial"/>
          <w:bCs/>
          <w:szCs w:val="20"/>
        </w:rPr>
        <w:t xml:space="preserve">. </w:t>
      </w:r>
      <w:r w:rsidRPr="00A4219C">
        <w:rPr>
          <w:rFonts w:cs="Arial"/>
          <w:bCs/>
          <w:szCs w:val="20"/>
        </w:rPr>
        <w:t xml:space="preserve">Für die Eigenerklärung zu Ausschlussgründen besteht die folgende Ausnahme: Soweit der </w:t>
      </w:r>
      <w:r>
        <w:rPr>
          <w:rFonts w:cs="Arial"/>
          <w:bCs/>
          <w:szCs w:val="20"/>
        </w:rPr>
        <w:t xml:space="preserve">Wirtschaftsteilnehmer </w:t>
      </w:r>
      <w:r w:rsidRPr="00A4219C">
        <w:rPr>
          <w:rFonts w:cs="Arial"/>
          <w:bCs/>
          <w:szCs w:val="20"/>
        </w:rPr>
        <w:t xml:space="preserve">die hier geforderten Angaben nicht ohne Einschränkung bestätigen kann, ist eine entsprechende handschriftliche Ergänzung oder Änderung der Eigenerklärung vorzunehmen. Die Auftraggeberin wird sodann prüfen, ob der </w:t>
      </w:r>
      <w:r>
        <w:rPr>
          <w:rFonts w:cs="Arial"/>
          <w:bCs/>
          <w:szCs w:val="20"/>
        </w:rPr>
        <w:t>Wirtschaftsteilnehmer</w:t>
      </w:r>
      <w:r w:rsidRPr="00A4219C">
        <w:rPr>
          <w:rFonts w:cs="Arial"/>
          <w:bCs/>
          <w:szCs w:val="20"/>
        </w:rPr>
        <w:t xml:space="preserve"> von der Teilnahme an diesem Verfahren ausgeschlossen wird.</w:t>
      </w:r>
    </w:p>
    <w:p w14:paraId="47F32E61" w14:textId="77777777" w:rsidR="00B17E22" w:rsidRDefault="00B17E22" w:rsidP="001C585E">
      <w:pPr>
        <w:pStyle w:val="berschrift3"/>
      </w:pPr>
      <w:r>
        <w:t>Keine Gründe für einen Ausschluss nach §§ 123, 124 GWB</w:t>
      </w:r>
    </w:p>
    <w:p w14:paraId="57471687" w14:textId="708FA166" w:rsidR="00B17E22" w:rsidRDefault="00266C4D" w:rsidP="00B17E22">
      <w:pPr>
        <w:tabs>
          <w:tab w:val="left" w:pos="567"/>
        </w:tabs>
        <w:spacing w:after="120" w:line="240" w:lineRule="auto"/>
        <w:ind w:left="567" w:hanging="567"/>
        <w:rPr>
          <w:rFonts w:cs="Arial"/>
          <w:bCs/>
          <w:szCs w:val="20"/>
        </w:rPr>
      </w:pPr>
      <w:sdt>
        <w:sdtPr>
          <w:id w:val="-589691026"/>
          <w14:checkbox>
            <w14:checked w14:val="0"/>
            <w14:checkedState w14:val="2612" w14:font="MS Gothic"/>
            <w14:uncheckedState w14:val="2610" w14:font="MS Gothic"/>
          </w14:checkbox>
        </w:sdtPr>
        <w:sdtEndPr/>
        <w:sdtContent>
          <w:permStart w:id="580656367" w:edGrp="everyone"/>
          <w:r w:rsidR="00C62249">
            <w:rPr>
              <w:rFonts w:ascii="MS Gothic" w:eastAsia="MS Gothic" w:hAnsi="MS Gothic" w:hint="eastAsia"/>
            </w:rPr>
            <w:t>☐</w:t>
          </w:r>
          <w:permEnd w:id="580656367"/>
        </w:sdtContent>
      </w:sdt>
      <w:r w:rsidR="00B17E22" w:rsidRPr="00C74AAE">
        <w:t xml:space="preserve"> </w:t>
      </w:r>
      <w:r w:rsidR="00B17E22">
        <w:tab/>
      </w:r>
      <w:r w:rsidR="00B17E22" w:rsidRPr="00F804E7">
        <w:rPr>
          <w:rFonts w:cs="Arial"/>
          <w:bCs/>
          <w:color w:val="005E3F"/>
          <w:szCs w:val="20"/>
          <w:shd w:val="clear" w:color="auto" w:fill="EBFAE8"/>
        </w:rPr>
        <w:t>Der Wirtschaftsteilnehmer erklärt</w:t>
      </w:r>
      <w:r w:rsidR="00B17E22" w:rsidRPr="00AC429E">
        <w:rPr>
          <w:rFonts w:cs="Arial"/>
          <w:bCs/>
          <w:szCs w:val="20"/>
        </w:rPr>
        <w:t xml:space="preserve">, dass kein zwingender, in § 123 </w:t>
      </w:r>
      <w:r w:rsidR="00B17E22">
        <w:rPr>
          <w:rFonts w:cs="Arial"/>
          <w:bCs/>
          <w:szCs w:val="20"/>
        </w:rPr>
        <w:t>Gesetz gegen Wettbewerbsbeschränkungen (</w:t>
      </w:r>
      <w:r w:rsidR="00B17E22" w:rsidRPr="00AC429E">
        <w:rPr>
          <w:rFonts w:cs="Arial"/>
          <w:bCs/>
          <w:szCs w:val="20"/>
        </w:rPr>
        <w:t>GWB</w:t>
      </w:r>
      <w:r w:rsidR="00B17E22">
        <w:rPr>
          <w:rFonts w:cs="Arial"/>
          <w:bCs/>
          <w:szCs w:val="20"/>
        </w:rPr>
        <w:t>)</w:t>
      </w:r>
      <w:r w:rsidR="00B17E22" w:rsidRPr="00AC429E">
        <w:rPr>
          <w:rFonts w:cs="Arial"/>
          <w:bCs/>
          <w:szCs w:val="20"/>
        </w:rPr>
        <w:t xml:space="preserve"> genannter</w:t>
      </w:r>
      <w:r w:rsidR="00F804E7">
        <w:rPr>
          <w:rFonts w:cs="Arial"/>
          <w:bCs/>
          <w:szCs w:val="20"/>
        </w:rPr>
        <w:t>,</w:t>
      </w:r>
      <w:r w:rsidR="00B17E22" w:rsidRPr="00AC429E">
        <w:rPr>
          <w:rFonts w:cs="Arial"/>
          <w:bCs/>
          <w:szCs w:val="20"/>
        </w:rPr>
        <w:t xml:space="preserve"> Ausschlussgrund vorliegt.</w:t>
      </w:r>
    </w:p>
    <w:p w14:paraId="5D382A55" w14:textId="2C9154DE" w:rsidR="00B17E22" w:rsidRPr="00AC429E" w:rsidRDefault="00266C4D" w:rsidP="00B17E22">
      <w:pPr>
        <w:tabs>
          <w:tab w:val="left" w:pos="567"/>
        </w:tabs>
        <w:spacing w:after="120" w:line="240" w:lineRule="auto"/>
        <w:ind w:left="567" w:hanging="567"/>
        <w:rPr>
          <w:rFonts w:cs="Arial"/>
          <w:bCs/>
          <w:szCs w:val="20"/>
        </w:rPr>
      </w:pPr>
      <w:sdt>
        <w:sdtPr>
          <w:id w:val="554133511"/>
          <w14:checkbox>
            <w14:checked w14:val="0"/>
            <w14:checkedState w14:val="2612" w14:font="MS Gothic"/>
            <w14:uncheckedState w14:val="2610" w14:font="MS Gothic"/>
          </w14:checkbox>
        </w:sdtPr>
        <w:sdtEndPr/>
        <w:sdtContent>
          <w:permStart w:id="1712607252" w:edGrp="everyone"/>
          <w:r w:rsidR="00C62249">
            <w:rPr>
              <w:rFonts w:ascii="MS Gothic" w:eastAsia="MS Gothic" w:hAnsi="MS Gothic" w:hint="eastAsia"/>
            </w:rPr>
            <w:t>☐</w:t>
          </w:r>
          <w:permEnd w:id="1712607252"/>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B17E22" w:rsidRPr="00AC429E">
        <w:rPr>
          <w:rFonts w:cs="Arial"/>
          <w:bCs/>
          <w:szCs w:val="20"/>
        </w:rPr>
        <w:t>außerdem kein</w:t>
      </w:r>
      <w:r w:rsidR="00B17E22">
        <w:rPr>
          <w:rFonts w:cs="Arial"/>
          <w:bCs/>
          <w:szCs w:val="20"/>
        </w:rPr>
        <w:t xml:space="preserve"> fakultativer</w:t>
      </w:r>
      <w:r w:rsidR="00B17E22" w:rsidRPr="00AC429E">
        <w:rPr>
          <w:rFonts w:cs="Arial"/>
          <w:bCs/>
          <w:szCs w:val="20"/>
        </w:rPr>
        <w:t xml:space="preserve"> Ausschlussgrund vorliegt, der unter §</w:t>
      </w:r>
      <w:r w:rsidR="00B17E22">
        <w:rPr>
          <w:rFonts w:cs="Arial"/>
          <w:bCs/>
          <w:szCs w:val="20"/>
        </w:rPr>
        <w:t> </w:t>
      </w:r>
      <w:r w:rsidR="00B17E22" w:rsidRPr="00AC429E">
        <w:rPr>
          <w:rFonts w:cs="Arial"/>
          <w:bCs/>
          <w:szCs w:val="20"/>
        </w:rPr>
        <w:t>124 Abs</w:t>
      </w:r>
      <w:r w:rsidR="00B17E22">
        <w:rPr>
          <w:rFonts w:cs="Arial"/>
          <w:bCs/>
          <w:szCs w:val="20"/>
        </w:rPr>
        <w:t>atz</w:t>
      </w:r>
      <w:r w:rsidR="00B17E22" w:rsidRPr="00AC429E">
        <w:rPr>
          <w:rFonts w:cs="Arial"/>
          <w:bCs/>
          <w:szCs w:val="20"/>
        </w:rPr>
        <w:t xml:space="preserve"> 1 GWB fällt.</w:t>
      </w:r>
    </w:p>
    <w:p w14:paraId="4EBCF14B" w14:textId="486507BA" w:rsidR="00B17E22" w:rsidRDefault="00266C4D" w:rsidP="00B17E22">
      <w:pPr>
        <w:tabs>
          <w:tab w:val="left" w:pos="567"/>
        </w:tabs>
        <w:spacing w:after="120" w:line="240" w:lineRule="auto"/>
        <w:ind w:left="567" w:hanging="567"/>
        <w:rPr>
          <w:rFonts w:cs="Arial"/>
          <w:bCs/>
          <w:szCs w:val="20"/>
        </w:rPr>
      </w:pPr>
      <w:sdt>
        <w:sdtPr>
          <w:id w:val="-940369776"/>
          <w14:checkbox>
            <w14:checked w14:val="0"/>
            <w14:checkedState w14:val="2612" w14:font="MS Gothic"/>
            <w14:uncheckedState w14:val="2610" w14:font="MS Gothic"/>
          </w14:checkbox>
        </w:sdtPr>
        <w:sdtEndPr/>
        <w:sdtContent>
          <w:permStart w:id="1919374027" w:edGrp="everyone"/>
          <w:r w:rsidR="00C62249">
            <w:rPr>
              <w:rFonts w:ascii="MS Gothic" w:eastAsia="MS Gothic" w:hAnsi="MS Gothic" w:hint="eastAsia"/>
            </w:rPr>
            <w:t>☐</w:t>
          </w:r>
          <w:permEnd w:id="1919374027"/>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F804E7">
        <w:rPr>
          <w:rFonts w:cs="Arial"/>
          <w:bCs/>
          <w:szCs w:val="20"/>
        </w:rPr>
        <w:t>sein</w:t>
      </w:r>
      <w:r w:rsidR="00B17E22" w:rsidRPr="00BD180B">
        <w:t xml:space="preserve"> Unternehmen nicht wegen einem der in den §§ 123 und 124 GWB genannten oder vergleichbarer</w:t>
      </w:r>
      <w:r w:rsidR="00B17E22">
        <w:t xml:space="preserve"> </w:t>
      </w:r>
      <w:r w:rsidR="00B17E22" w:rsidRPr="00AC429E">
        <w:rPr>
          <w:rFonts w:cs="Arial"/>
          <w:bCs/>
          <w:szCs w:val="20"/>
        </w:rPr>
        <w:t>Gründe von der Teilnahme am Wettbewerb ausgeschlossen</w:t>
      </w:r>
      <w:r w:rsidR="00F804E7">
        <w:rPr>
          <w:rFonts w:cs="Arial"/>
          <w:bCs/>
          <w:szCs w:val="20"/>
        </w:rPr>
        <w:t xml:space="preserve"> ist;</w:t>
      </w:r>
      <w:r w:rsidR="00B17E22" w:rsidRPr="00AC429E">
        <w:rPr>
          <w:rFonts w:cs="Arial"/>
          <w:bCs/>
          <w:szCs w:val="20"/>
        </w:rPr>
        <w:t xml:space="preserve"> auch ist kein Ausschlussverfahren anhängig.</w:t>
      </w:r>
    </w:p>
    <w:p w14:paraId="4181B219" w14:textId="77777777" w:rsidR="00B17E22" w:rsidRDefault="00B17E22" w:rsidP="00B17E22">
      <w:pPr>
        <w:spacing w:after="120" w:line="240" w:lineRule="auto"/>
        <w:rPr>
          <w:rFonts w:cs="Arial"/>
          <w:bCs/>
          <w:szCs w:val="20"/>
        </w:rPr>
      </w:pPr>
      <w:r>
        <w:rPr>
          <w:rFonts w:cs="Arial"/>
          <w:bCs/>
          <w:szCs w:val="20"/>
        </w:rPr>
        <w:t xml:space="preserve">Für den Fall des Vorliegens eines Ausschlussgrundes nach §§ 123, 124 GWB wird auf die Möglichkeit des Nachweises einer </w:t>
      </w:r>
      <w:r w:rsidRPr="002E69D1">
        <w:rPr>
          <w:rFonts w:cs="Arial"/>
          <w:bCs/>
          <w:szCs w:val="20"/>
          <w:u w:val="single"/>
        </w:rPr>
        <w:t>Selbstreinigung</w:t>
      </w:r>
      <w:r>
        <w:rPr>
          <w:rFonts w:cs="Arial"/>
          <w:bCs/>
          <w:szCs w:val="20"/>
        </w:rPr>
        <w:t xml:space="preserve"> nach § 125 GWB sowie auf die </w:t>
      </w:r>
      <w:r w:rsidRPr="002E69D1">
        <w:rPr>
          <w:rFonts w:cs="Arial"/>
          <w:bCs/>
          <w:szCs w:val="20"/>
          <w:u w:val="single"/>
        </w:rPr>
        <w:t>Verjährungsfristen</w:t>
      </w:r>
      <w:r>
        <w:rPr>
          <w:rFonts w:cs="Arial"/>
          <w:bCs/>
          <w:szCs w:val="20"/>
        </w:rPr>
        <w:t xml:space="preserve"> nach § 126 GWB hingewiesen. </w:t>
      </w:r>
    </w:p>
    <w:p w14:paraId="3F07168A" w14:textId="18BC1EB5" w:rsidR="00B17E22" w:rsidRPr="00B17E22" w:rsidRDefault="00B17E22" w:rsidP="001C585E">
      <w:pPr>
        <w:pStyle w:val="berschrift3"/>
      </w:pPr>
      <w:r w:rsidRPr="00B17E22">
        <w:t>Normenauszug</w:t>
      </w:r>
    </w:p>
    <w:p w14:paraId="0DF87378" w14:textId="77777777" w:rsidR="00B17E22" w:rsidRPr="0059522C" w:rsidRDefault="00B17E22" w:rsidP="001C585E">
      <w:pPr>
        <w:pStyle w:val="berschrift3"/>
        <w:numPr>
          <w:ilvl w:val="0"/>
          <w:numId w:val="0"/>
        </w:numPr>
      </w:pPr>
      <w:r>
        <w:t>§ 123 GWB – Zwingende Ausschlussgründe</w:t>
      </w:r>
    </w:p>
    <w:p w14:paraId="0F72731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4B5676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129 des Strafgesetzbuchs (Bildung krimineller Vereinigungen), § 129a des Strafgesetzbuchs (Bildung terroristischer Vereinigungen) oder § 129b des Strafgesetzbuchs (Kriminelle und terroristische Vereinigungen im Ausland),</w:t>
      </w:r>
    </w:p>
    <w:p w14:paraId="2E4BFF6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9111D8"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261 des Strafgesetzbuchs (Geldwäsche),</w:t>
      </w:r>
    </w:p>
    <w:p w14:paraId="3C664AA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263 des Strafgesetzbuchs (Betrug), soweit sich die Straftat gegen den Haushalt der Europäischen Union oder gegen Haushalte richtet, die von der Europäischen Union oder in ihrem Auftrag verwaltet werden,</w:t>
      </w:r>
    </w:p>
    <w:p w14:paraId="3B4A0769"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lastRenderedPageBreak/>
        <w:t>§ 264 des Strafgesetzbuchs (Subventionsbetrug), soweit sich die Straftat gegen den Haushalt der Europäischen Union oder gegen Haushalte richtet, die von der Europäischen Union oder in ihrem Auftrag verwaltet werden,</w:t>
      </w:r>
    </w:p>
    <w:p w14:paraId="220B29D4"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299 des Strafgesetzbuchs (Bestechlichkeit und Bestechung im geschäftlichen Verkehr), §§ 299a und 299b des Strafgesetzbuchs (Bestechlichkeit und Bestechung im Gesundheitswesen),</w:t>
      </w:r>
    </w:p>
    <w:p w14:paraId="215065F6" w14:textId="609A4193"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108e des Strafgesetzbuchs (Bestechlichkeit und Bestechung von Mandatsträgern)</w:t>
      </w:r>
      <w:r w:rsidR="00617F32" w:rsidRPr="00617F32">
        <w:rPr>
          <w:rFonts w:cs="Arial"/>
          <w:bCs/>
          <w:szCs w:val="20"/>
        </w:rPr>
        <w:t xml:space="preserve"> oder § 108f des Strafgesetzbuchs (unzulässige Interessenwahrnehmung)</w:t>
      </w:r>
      <w:r w:rsidRPr="00CB3DB8">
        <w:rPr>
          <w:rFonts w:cs="Arial"/>
          <w:bCs/>
          <w:szCs w:val="20"/>
        </w:rPr>
        <w:t>,</w:t>
      </w:r>
    </w:p>
    <w:p w14:paraId="24644DD5"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den §§ 333 und 334 des Strafgesetzbuchs (Vorteilsgewährung und Bestechung), jeweils auch in Verbindung mit § 335a des Strafgesetzbuchs (Ausländische und internationale Bedienstete),</w:t>
      </w:r>
    </w:p>
    <w:p w14:paraId="370AB87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Artikel 2 § 2 des Gesetzes zur Bekämpfung internationaler Bestechung (Bestechung ausländischer Abgeordneter im Zusammenhang mit internationalem Geschäftsverkehr) oder</w:t>
      </w:r>
    </w:p>
    <w:p w14:paraId="3152E5FA" w14:textId="77777777" w:rsidR="00B17E22" w:rsidRPr="00CB3DB8" w:rsidRDefault="00B17E22" w:rsidP="00F804E7">
      <w:pPr>
        <w:pStyle w:val="Listenabsatz"/>
        <w:numPr>
          <w:ilvl w:val="0"/>
          <w:numId w:val="6"/>
        </w:numPr>
        <w:spacing w:after="120"/>
        <w:ind w:left="993" w:hanging="426"/>
        <w:rPr>
          <w:rFonts w:cs="Arial"/>
          <w:bCs/>
          <w:szCs w:val="20"/>
        </w:rPr>
      </w:pPr>
      <w:r w:rsidRPr="00CB3DB8">
        <w:rPr>
          <w:rFonts w:cs="Arial"/>
          <w:bCs/>
          <w:szCs w:val="20"/>
        </w:rPr>
        <w:t>den §§ 232, 232a Absatz 1 bis 5, den §§ 232b bis 233a des Strafgesetzbuches (Menschenhandel, Zwangsprostitution, Zwangsarbeit, Ausbeutung der Arbeitskraft, Ausbeutung unter Ausnutzung einer Freiheitsberaubung).</w:t>
      </w:r>
    </w:p>
    <w:p w14:paraId="544D654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Einer Verurteilung oder der Festsetzung einer Geldbuße im Sinne des Absatzes 1 stehen eine Verurteilung oder die Festsetzung einer Geldbuße nach den vergleichbaren Vorschriften anderer Staaten gleich.</w:t>
      </w:r>
    </w:p>
    <w:p w14:paraId="38329315"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7415B02"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an einem Vergabeverfahren aus, wenn</w:t>
      </w:r>
    </w:p>
    <w:p w14:paraId="714D0F0D" w14:textId="77777777" w:rsidR="00B17E22" w:rsidRPr="00CB3DB8" w:rsidRDefault="00B17E22" w:rsidP="00F804E7">
      <w:pPr>
        <w:pStyle w:val="Listenabsatz"/>
        <w:numPr>
          <w:ilvl w:val="0"/>
          <w:numId w:val="7"/>
        </w:numPr>
        <w:spacing w:after="120"/>
        <w:ind w:left="993" w:hanging="426"/>
        <w:rPr>
          <w:rFonts w:cs="Arial"/>
          <w:bCs/>
          <w:szCs w:val="20"/>
        </w:rPr>
      </w:pPr>
      <w:r>
        <w:rPr>
          <w:rFonts w:cs="Arial"/>
          <w:bCs/>
          <w:szCs w:val="20"/>
        </w:rPr>
        <w:t>d</w:t>
      </w:r>
      <w:r w:rsidRPr="00CB3DB8">
        <w:rPr>
          <w:rFonts w:cs="Arial"/>
          <w:bCs/>
          <w:szCs w:val="20"/>
        </w:rPr>
        <w:t>as Unternehmen seinen Verpflichtungen zur Zahlung von Steuern, Abgaben oder Beiträgen zur Sozialversicherung nicht nachgekommen ist und dies durch eine rechtskräftige Gerichts- oder bestandskräftige Verwaltungsentscheidung festgestellt wurde oder</w:t>
      </w:r>
    </w:p>
    <w:p w14:paraId="34474FD2" w14:textId="77777777" w:rsidR="00B17E22" w:rsidRPr="00CB3DB8" w:rsidRDefault="00B17E22" w:rsidP="00F804E7">
      <w:pPr>
        <w:pStyle w:val="Listenabsatz"/>
        <w:numPr>
          <w:ilvl w:val="0"/>
          <w:numId w:val="7"/>
        </w:numPr>
        <w:spacing w:after="120"/>
        <w:ind w:left="993" w:hanging="426"/>
        <w:rPr>
          <w:rFonts w:cs="Arial"/>
          <w:bCs/>
          <w:szCs w:val="20"/>
        </w:rPr>
      </w:pPr>
      <w:r w:rsidRPr="00CB3DB8">
        <w:rPr>
          <w:rFonts w:cs="Arial"/>
          <w:bCs/>
          <w:szCs w:val="20"/>
        </w:rPr>
        <w:t>die öffentlichen Auftraggeber auf sonstige geeignete Weise die Verletzung einer Verpflichtung nach Nummer 1 nachweisen können.</w:t>
      </w:r>
    </w:p>
    <w:p w14:paraId="2ECE0CEC" w14:textId="77777777" w:rsidR="00B17E22" w:rsidRPr="00CB3DB8" w:rsidRDefault="00B17E22" w:rsidP="00B17E22">
      <w:pPr>
        <w:pStyle w:val="Listenabsatz"/>
        <w:spacing w:after="120"/>
        <w:ind w:left="567"/>
        <w:rPr>
          <w:rFonts w:cs="Arial"/>
          <w:bCs/>
          <w:szCs w:val="20"/>
        </w:rPr>
      </w:pPr>
      <w:r w:rsidRPr="00CB3DB8">
        <w:rPr>
          <w:rFonts w:cs="Arial"/>
          <w:bCs/>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1D28736" w14:textId="77777777" w:rsidR="00B17E22" w:rsidRDefault="00B17E22" w:rsidP="00F804E7">
      <w:pPr>
        <w:pStyle w:val="Listenabsatz"/>
        <w:numPr>
          <w:ilvl w:val="0"/>
          <w:numId w:val="5"/>
        </w:numPr>
        <w:spacing w:after="120"/>
        <w:ind w:left="567" w:hanging="567"/>
        <w:rPr>
          <w:rFonts w:cs="Arial"/>
          <w:bCs/>
          <w:szCs w:val="20"/>
        </w:rPr>
      </w:pPr>
      <w:r w:rsidRPr="00CB3DB8">
        <w:rPr>
          <w:rFonts w:cs="Arial"/>
          <w:bCs/>
          <w:szCs w:val="20"/>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499F569" w14:textId="77777777" w:rsidR="00B17E22" w:rsidRPr="0059522C" w:rsidRDefault="00B17E22" w:rsidP="001C585E">
      <w:pPr>
        <w:pStyle w:val="berschrift3"/>
        <w:numPr>
          <w:ilvl w:val="0"/>
          <w:numId w:val="0"/>
        </w:numPr>
      </w:pPr>
      <w:r>
        <w:t>§ 124 GWB – Fakultative Ausschlussgründe</w:t>
      </w:r>
    </w:p>
    <w:p w14:paraId="5168B255" w14:textId="77777777" w:rsidR="00B17E22" w:rsidRPr="00CB3DB8" w:rsidRDefault="00B17E22" w:rsidP="00F804E7">
      <w:pPr>
        <w:pStyle w:val="Listenabsatz"/>
        <w:numPr>
          <w:ilvl w:val="0"/>
          <w:numId w:val="8"/>
        </w:numPr>
        <w:spacing w:after="120"/>
        <w:ind w:left="567" w:hanging="567"/>
        <w:rPr>
          <w:rFonts w:cs="Arial"/>
          <w:bCs/>
          <w:szCs w:val="20"/>
        </w:rPr>
      </w:pPr>
      <w:r w:rsidRPr="00CB3DB8">
        <w:rPr>
          <w:rFonts w:cs="Arial"/>
          <w:bCs/>
          <w:szCs w:val="20"/>
        </w:rPr>
        <w:t>Öffentliche Auftraggeber können unter Berücksichtigung des Grundsatzes der Verhältnismäßigkeit ein Unternehmen zu jedem Zeitpunkt des Vergabeverfahrens von der Teilnahme an einem Vergabeverfahren ausschließen, wenn</w:t>
      </w:r>
    </w:p>
    <w:p w14:paraId="388E4404"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lastRenderedPageBreak/>
        <w:t>das Unternehmen bei der Ausführung öffentlicher Aufträge nachweislich gegen geltende umwelt-, sozial- oder arbeitsrechtliche Verpflichtungen verstoßen hat,</w:t>
      </w:r>
    </w:p>
    <w:p w14:paraId="44D41ED3"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D0C56EE" w14:textId="77777777" w:rsidR="001D5D54" w:rsidRDefault="001D5D54" w:rsidP="00F804E7">
      <w:pPr>
        <w:pStyle w:val="Listenabsatz"/>
        <w:numPr>
          <w:ilvl w:val="0"/>
          <w:numId w:val="9"/>
        </w:numPr>
        <w:spacing w:after="120"/>
        <w:ind w:left="993" w:hanging="426"/>
        <w:rPr>
          <w:rFonts w:cs="Arial"/>
          <w:bCs/>
          <w:szCs w:val="20"/>
        </w:rPr>
      </w:pPr>
      <w:r w:rsidRPr="001D5D54">
        <w:rPr>
          <w:rFonts w:cs="Arial"/>
          <w:bCs/>
          <w:szCs w:val="20"/>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1C4A081E" w14:textId="0735911A"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F263127"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7387F3B"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D75E103" w14:textId="10E19FCF" w:rsidR="00B17E22" w:rsidRPr="008C7D0D" w:rsidRDefault="001D5D54" w:rsidP="00F804E7">
      <w:pPr>
        <w:pStyle w:val="Listenabsatz"/>
        <w:numPr>
          <w:ilvl w:val="0"/>
          <w:numId w:val="9"/>
        </w:numPr>
        <w:spacing w:after="120"/>
        <w:ind w:left="993" w:hanging="426"/>
        <w:rPr>
          <w:rFonts w:cs="Arial"/>
          <w:bCs/>
          <w:szCs w:val="20"/>
        </w:rPr>
      </w:pPr>
      <w:r w:rsidRPr="001D5D54">
        <w:rPr>
          <w:rFonts w:cs="Arial"/>
          <w:bCs/>
          <w:szCs w:val="2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1E45FD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in Bezug auf Ausschlussgründe oder Eignungskriterien eine schwerwiegende Täuschung begangen oder Auskünfte zurückgehalten hat oder nicht in der Lage ist, die erforderlichen Nachweise zu übermitteln, oder</w:t>
      </w:r>
    </w:p>
    <w:p w14:paraId="7E0C373E" w14:textId="77777777" w:rsidR="00B17E22" w:rsidRPr="008C7D0D"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w:t>
      </w:r>
    </w:p>
    <w:p w14:paraId="35B05370"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die Entscheidungsfindung des öffentlichen Auftraggebers in unzulässiger Weise zu beeinflussen,</w:t>
      </w:r>
    </w:p>
    <w:p w14:paraId="487DCABA"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vertrauliche Informationen zu erhalten, durch die es unzulässige Vorteile beim Vergabeverfahren erlangen könnte, oder</w:t>
      </w:r>
    </w:p>
    <w:p w14:paraId="1CD70FA6" w14:textId="77777777" w:rsidR="00B17E22" w:rsidRPr="008C7D0D" w:rsidRDefault="00B17E22" w:rsidP="00F804E7">
      <w:pPr>
        <w:pStyle w:val="Listenabsatz"/>
        <w:numPr>
          <w:ilvl w:val="0"/>
          <w:numId w:val="10"/>
        </w:numPr>
        <w:spacing w:after="120"/>
        <w:ind w:left="1418" w:hanging="425"/>
        <w:rPr>
          <w:rFonts w:cs="Arial"/>
          <w:bCs/>
          <w:szCs w:val="20"/>
        </w:rPr>
      </w:pPr>
      <w:r w:rsidRPr="008C7D0D">
        <w:rPr>
          <w:rFonts w:cs="Arial"/>
          <w:bCs/>
          <w:szCs w:val="20"/>
        </w:rPr>
        <w:t>fahrlässig oder vorsätzlich irreführende Informationen übermittelt hat, die die Vergabeentscheidung des öffentlichen Auftraggebers erheblich beeinflussen könnten, oder versucht hat, solche Informationen zu übermitteln.</w:t>
      </w:r>
    </w:p>
    <w:p w14:paraId="01801120" w14:textId="77777777" w:rsidR="00B17E22" w:rsidRDefault="00B17E22" w:rsidP="00F804E7">
      <w:pPr>
        <w:pStyle w:val="Listenabsatz"/>
        <w:numPr>
          <w:ilvl w:val="0"/>
          <w:numId w:val="8"/>
        </w:numPr>
        <w:spacing w:after="120"/>
        <w:ind w:left="567" w:hanging="567"/>
        <w:rPr>
          <w:rFonts w:cs="Arial"/>
          <w:bCs/>
          <w:szCs w:val="20"/>
        </w:rPr>
      </w:pPr>
      <w:r w:rsidRPr="008C7D0D">
        <w:rPr>
          <w:rFonts w:cs="Arial"/>
          <w:bCs/>
          <w:szCs w:val="20"/>
        </w:rPr>
        <w:t>§ 21 des Arbeitnehmer-Entsendegesetzes, § 98c des Aufenthaltsgesetzes, § 19 des Mindestlohngesetzes und § 21 des Schwarzarbeitsbekämpfungsgesetzes § 22 des</w:t>
      </w:r>
      <w:r>
        <w:rPr>
          <w:rFonts w:cs="Arial"/>
          <w:bCs/>
          <w:szCs w:val="20"/>
        </w:rPr>
        <w:t xml:space="preserve"> </w:t>
      </w:r>
      <w:r w:rsidRPr="008C7D0D">
        <w:rPr>
          <w:rFonts w:cs="Arial"/>
          <w:bCs/>
          <w:szCs w:val="20"/>
        </w:rPr>
        <w:t>Lieferkettensorgfaltspflichtengesetzes vom 16. Juli 2021 (BGBl. I S. 2959)</w:t>
      </w:r>
      <w:r>
        <w:rPr>
          <w:rFonts w:cs="Arial"/>
          <w:bCs/>
          <w:szCs w:val="20"/>
        </w:rPr>
        <w:t xml:space="preserve"> </w:t>
      </w:r>
      <w:r w:rsidRPr="008C7D0D">
        <w:rPr>
          <w:rFonts w:cs="Arial"/>
          <w:bCs/>
          <w:szCs w:val="20"/>
        </w:rPr>
        <w:t>bleiben unberührt.</w:t>
      </w:r>
    </w:p>
    <w:p w14:paraId="291DA67C" w14:textId="77777777" w:rsidR="00B17E22" w:rsidRPr="0059522C" w:rsidRDefault="00B17E22" w:rsidP="001C585E">
      <w:pPr>
        <w:pStyle w:val="berschrift3"/>
        <w:numPr>
          <w:ilvl w:val="0"/>
          <w:numId w:val="0"/>
        </w:numPr>
      </w:pPr>
      <w:r>
        <w:lastRenderedPageBreak/>
        <w:t>§ 21 Arbeitnehmer-Entsendegesetz – Ausschluss von der Vergabe öffentl. Aufträge</w:t>
      </w:r>
    </w:p>
    <w:p w14:paraId="04049064" w14:textId="1C25CCEE"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E23F697" w14:textId="627E6A8F"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Die für die Verfolgung oder Ahndung der Ordnungswidrigkeiten nach § 23 Absatz 1 Nummer 1 bis 11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B7C36B" w14:textId="3A1172DA"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Öffentliche Auftraggeber nach Absatz 2 fordern im Rahmen ihrer Tätigkeit beim Wettbewerbsregister Auskünfte über rechtskräftige Bußgeldentscheidungen wegen einer Ordnungswidrigkeit nach § 23 Absatz 1 Nummer 1 bis 11 und 13 oder Absatz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18D09B11" w14:textId="1C945E85"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Bei Aufträgen ab einer Höhe von 30 000 Euro fordert der öffentliche Auftraggeber nach Absatz 2 für den Bewerber oder die Bewerberin, der oder die den Zuschlag erhalten soll, vor der Zuschlagserteilung eine Auskunft aus dem Wettbewerbsregister an.</w:t>
      </w:r>
    </w:p>
    <w:p w14:paraId="15D9A1B0" w14:textId="2CCFE373"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Vor der Entscheidung über den Ausschluss ist der Bewerber oder die Bewerberin zu hören.</w:t>
      </w:r>
    </w:p>
    <w:p w14:paraId="1912F672" w14:textId="77777777" w:rsidR="00B17E22" w:rsidRPr="0059522C" w:rsidRDefault="00B17E22" w:rsidP="001C585E">
      <w:pPr>
        <w:pStyle w:val="berschrift3"/>
        <w:numPr>
          <w:ilvl w:val="0"/>
          <w:numId w:val="0"/>
        </w:numPr>
      </w:pPr>
      <w:r>
        <w:t>§ 98c Aufenthaltsgesetz – Ausschluss von der Vergabe öffentl. Aufträge</w:t>
      </w:r>
    </w:p>
    <w:p w14:paraId="557BDEF5" w14:textId="27B247F2"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C25381F" w14:textId="451AAEF7" w:rsidR="001D5D54" w:rsidRPr="001D5D54" w:rsidRDefault="001D5D54" w:rsidP="001D5D54">
      <w:pPr>
        <w:pStyle w:val="Listenabsatz"/>
        <w:numPr>
          <w:ilvl w:val="0"/>
          <w:numId w:val="30"/>
        </w:numPr>
        <w:spacing w:after="120"/>
        <w:ind w:left="993" w:hanging="426"/>
        <w:rPr>
          <w:rFonts w:cs="Arial"/>
          <w:bCs/>
          <w:szCs w:val="20"/>
        </w:rPr>
      </w:pPr>
      <w:r w:rsidRPr="001D5D54">
        <w:rPr>
          <w:rFonts w:cs="Arial"/>
          <w:bCs/>
          <w:szCs w:val="20"/>
        </w:rPr>
        <w:t>nach § 404 Absatz 2 Nummer 3 des Dritten Buches Sozialgesetzbuch mit einer Geldbuße von wenigstens Zweitausendfünfhundert Euro rechtskräftig belegt worden ist oder</w:t>
      </w:r>
    </w:p>
    <w:p w14:paraId="4E5F1C9C" w14:textId="3210158F" w:rsidR="001D5D54" w:rsidRPr="001D5D54" w:rsidRDefault="001D5D54" w:rsidP="001D5D54">
      <w:pPr>
        <w:pStyle w:val="Listenabsatz"/>
        <w:numPr>
          <w:ilvl w:val="0"/>
          <w:numId w:val="30"/>
        </w:numPr>
        <w:spacing w:after="120"/>
        <w:ind w:left="993" w:hanging="426"/>
        <w:rPr>
          <w:rFonts w:cs="Arial"/>
          <w:bCs/>
          <w:szCs w:val="20"/>
        </w:rPr>
      </w:pPr>
      <w:r w:rsidRPr="001D5D54">
        <w:rPr>
          <w:rFonts w:cs="Arial"/>
          <w:bCs/>
          <w:szCs w:val="20"/>
        </w:rPr>
        <w:t>nach den §§ 10, 10a oder 11 des Schwarzarbeitsbekämpfungsgesetzes zu einer Freiheitsstrafe von mehr als drei Monaten oder einer Geldstrafe von mehr als 90 Tagessätzen rechtskräftig verurteilt worden ist.</w:t>
      </w:r>
    </w:p>
    <w:p w14:paraId="7B754A50" w14:textId="77777777" w:rsidR="001D5D54" w:rsidRPr="001D5D54" w:rsidRDefault="001D5D54" w:rsidP="001D5D54">
      <w:pPr>
        <w:pStyle w:val="Listenabsatz"/>
        <w:spacing w:after="120"/>
        <w:ind w:left="567"/>
        <w:rPr>
          <w:rFonts w:cs="Arial"/>
          <w:bCs/>
          <w:szCs w:val="20"/>
        </w:rPr>
      </w:pPr>
      <w:r w:rsidRPr="001D5D54">
        <w:rPr>
          <w:rFonts w:cs="Arial"/>
          <w:bCs/>
          <w:szCs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DB0CC62" w14:textId="353F7D4C"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Absatz 1 gilt nicht, wenn der Verstoß nach Absatz 1 Satz 1 darin bestand, dass ein Unionsbürger rechtswidrig beschäftigt wurde.</w:t>
      </w:r>
    </w:p>
    <w:p w14:paraId="6D045EF3" w14:textId="741DF7EA" w:rsidR="001D5D54" w:rsidRDefault="001D5D54" w:rsidP="001D5D54">
      <w:pPr>
        <w:pStyle w:val="Listenabsatz"/>
        <w:numPr>
          <w:ilvl w:val="0"/>
          <w:numId w:val="12"/>
        </w:numPr>
        <w:spacing w:after="120"/>
        <w:ind w:left="567" w:hanging="567"/>
        <w:rPr>
          <w:rFonts w:cs="Arial"/>
          <w:bCs/>
          <w:szCs w:val="20"/>
        </w:rPr>
      </w:pPr>
      <w:r w:rsidRPr="001D5D54">
        <w:rPr>
          <w:rFonts w:cs="Arial"/>
          <w:bCs/>
          <w:szCs w:val="20"/>
        </w:rPr>
        <w:lastRenderedPageBreak/>
        <w:t>Macht ein öffentlicher Auftraggeber von der Möglichkeit nach Absatz 1 Gebrauch, gilt §</w:t>
      </w:r>
      <w:r>
        <w:rPr>
          <w:rFonts w:cs="Arial"/>
          <w:bCs/>
          <w:szCs w:val="20"/>
        </w:rPr>
        <w:t> </w:t>
      </w:r>
      <w:r w:rsidRPr="001D5D54">
        <w:rPr>
          <w:rFonts w:cs="Arial"/>
          <w:bCs/>
          <w:szCs w:val="20"/>
        </w:rPr>
        <w:t>21 Absatz 2 bis 5 des Arbeitnehmer-Entsendegesetzes entsprechend.</w:t>
      </w:r>
    </w:p>
    <w:p w14:paraId="1A09ABAF" w14:textId="77777777" w:rsidR="00B17E22" w:rsidRPr="0059522C" w:rsidRDefault="00B17E22" w:rsidP="001C585E">
      <w:pPr>
        <w:pStyle w:val="berschrift3"/>
        <w:numPr>
          <w:ilvl w:val="0"/>
          <w:numId w:val="0"/>
        </w:numPr>
      </w:pPr>
      <w:r>
        <w:t>§ 19 Mindestlohngesetz – Ausschluss von der Vergabe öffentl. Aufträge</w:t>
      </w:r>
    </w:p>
    <w:p w14:paraId="7DF989CD" w14:textId="062A346A"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10, 12 und 13 oder Absatz 2 mit einer Geldbuße von wenigstens zweitausendfünfhundert Euro belegt worden sind.</w:t>
      </w:r>
    </w:p>
    <w:p w14:paraId="692888D6" w14:textId="797D330D"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Die für die Verfolgung oder Ahndung der Ordnungswidrigkeiten nach § 21 Absatz 1 Nummer 1 bis 10, 12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3167440" w14:textId="176DAA73"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Öffentliche Auftraggeber nach Absatz 2 fordern im Rahmen ihrer Tätigkeit beim Wettbewerbsregister Auskünfte über rechtskräftige Bußgeldentscheidungen wegen einer Ordnungswidrigkeit nach § 21 Absatz 1 Nummer 1 bis 10, 12 und 13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F76946B" w14:textId="027ACA14"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Bei Aufträgen ab einer Höhe von 30 000 Euro fordert der öffentliche Auftraggeber nach Absatz 2 für die Bewerberin oder den Bewerber, die oder der den Zuschlag erhalten soll, vor der Zuschlagserteilung eine Auskunft aus dem Wettbewerbsregisters an.</w:t>
      </w:r>
    </w:p>
    <w:p w14:paraId="2A6E58C4" w14:textId="05A3EBF6" w:rsid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Vor der Entscheidung über den Ausschluss ist die Bewerberin oder der Bewerber zu hören.</w:t>
      </w:r>
    </w:p>
    <w:p w14:paraId="200DC57D" w14:textId="77777777" w:rsidR="00B17E22" w:rsidRPr="0059522C" w:rsidRDefault="00B17E22" w:rsidP="001C585E">
      <w:pPr>
        <w:pStyle w:val="berschrift3"/>
        <w:numPr>
          <w:ilvl w:val="0"/>
          <w:numId w:val="0"/>
        </w:numPr>
      </w:pPr>
      <w:r>
        <w:t>§ 21 Schwarzarbeitsbekämpfungsgesetz – Ausschluss von öffentl. Aufträgen</w:t>
      </w:r>
    </w:p>
    <w:p w14:paraId="51825EF9" w14:textId="09E98A6E" w:rsidR="004B6478" w:rsidRPr="004B6478" w:rsidRDefault="004B6478" w:rsidP="004B6478">
      <w:pPr>
        <w:pStyle w:val="Listenabsatz"/>
        <w:numPr>
          <w:ilvl w:val="0"/>
          <w:numId w:val="15"/>
        </w:numPr>
        <w:spacing w:after="120"/>
        <w:ind w:left="567" w:hanging="567"/>
        <w:rPr>
          <w:rFonts w:cs="Arial"/>
          <w:bCs/>
          <w:szCs w:val="20"/>
        </w:rPr>
      </w:pPr>
      <w:r w:rsidRPr="004B6478">
        <w:rPr>
          <w:rFonts w:cs="Arial"/>
          <w:bCs/>
          <w:szCs w:val="20"/>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7F4C4716" w14:textId="386DF6AC"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8 Absatz 1 Nummer 2, Absatz 2 Nummer 3, Absatz 3 oder den §§ 9 bis 11,</w:t>
      </w:r>
    </w:p>
    <w:p w14:paraId="15C7DFCF" w14:textId="65E6B8A6"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404 Absatz 1 oder 2 Nummer 3 des Dritten Buches Sozialgesetzbuch,</w:t>
      </w:r>
    </w:p>
    <w:p w14:paraId="05A122B7" w14:textId="4CA3955D"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den §§ 15, 15a, 16 Absatz 1 Nummer 1, 1a, 1c, 1d, 1f, 2, 7b oder 11 bis 17 des Arbeitnehmerüberlassungsgesetzes oder</w:t>
      </w:r>
    </w:p>
    <w:p w14:paraId="2F77C119" w14:textId="56A535F0"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266a Absatz 1 bis 4 des Strafgesetzbuches</w:t>
      </w:r>
    </w:p>
    <w:p w14:paraId="0FF84233" w14:textId="77777777" w:rsidR="004B6478" w:rsidRPr="004B6478" w:rsidRDefault="004B6478" w:rsidP="004B6478">
      <w:pPr>
        <w:pStyle w:val="Listenabsatz"/>
        <w:spacing w:after="120"/>
        <w:ind w:left="567"/>
        <w:rPr>
          <w:rFonts w:cs="Arial"/>
          <w:bCs/>
          <w:szCs w:val="20"/>
        </w:rPr>
      </w:pPr>
      <w:r w:rsidRPr="004B6478">
        <w:rPr>
          <w:rFonts w:cs="Arial"/>
          <w:bCs/>
          <w:szCs w:val="20"/>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w:t>
      </w:r>
      <w:r w:rsidRPr="004B6478">
        <w:rPr>
          <w:rFonts w:cs="Arial"/>
          <w:bCs/>
          <w:szCs w:val="20"/>
        </w:rPr>
        <w:lastRenderedPageBreak/>
        <w:t>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5537AC82" w14:textId="610149C2" w:rsidR="004B6478" w:rsidRDefault="004B6478" w:rsidP="004B6478">
      <w:pPr>
        <w:pStyle w:val="Listenabsatz"/>
        <w:numPr>
          <w:ilvl w:val="0"/>
          <w:numId w:val="15"/>
        </w:numPr>
        <w:spacing w:after="120"/>
        <w:ind w:left="567" w:hanging="567"/>
        <w:rPr>
          <w:rFonts w:cs="Arial"/>
          <w:bCs/>
          <w:szCs w:val="20"/>
        </w:rPr>
      </w:pPr>
      <w:r w:rsidRPr="004B6478">
        <w:rPr>
          <w:rFonts w:cs="Arial"/>
          <w:bCs/>
          <w:szCs w:val="20"/>
        </w:rPr>
        <w:t>Eine Verfehlung nach Absatz 1 steht einer Verletzung von Pflichten nach § 241 Abs. 2 des Bürgerlichen Gesetzbuchs gleich.</w:t>
      </w:r>
    </w:p>
    <w:p w14:paraId="1E97BF9B" w14:textId="77777777" w:rsidR="00B17E22" w:rsidRPr="0059522C" w:rsidRDefault="00B17E22" w:rsidP="001C585E">
      <w:pPr>
        <w:pStyle w:val="berschrift3"/>
        <w:numPr>
          <w:ilvl w:val="0"/>
          <w:numId w:val="0"/>
        </w:numPr>
      </w:pPr>
      <w:r>
        <w:t>§ 22 Lieferkettensorgfaltspflichtengesetz – Ausschl. von der Vergabe öffentl. Aufträge</w:t>
      </w:r>
    </w:p>
    <w:bookmarkEnd w:id="14"/>
    <w:p w14:paraId="63F1FACF" w14:textId="5E400093" w:rsidR="004B6478" w:rsidRPr="004B6478" w:rsidRDefault="004B6478" w:rsidP="004B6478">
      <w:pPr>
        <w:pStyle w:val="Listenabsatz"/>
        <w:numPr>
          <w:ilvl w:val="0"/>
          <w:numId w:val="17"/>
        </w:numPr>
        <w:spacing w:after="120"/>
        <w:ind w:left="567" w:hanging="567"/>
        <w:rPr>
          <w:rFonts w:cs="Arial"/>
          <w:bCs/>
          <w:szCs w:val="20"/>
        </w:rPr>
      </w:pPr>
      <w:r w:rsidRPr="004B6478">
        <w:rPr>
          <w:rFonts w:cs="Arial"/>
          <w:bCs/>
          <w:szCs w:val="20"/>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52FD41B" w14:textId="49DDB1BF" w:rsidR="004B6478" w:rsidRPr="004B6478" w:rsidRDefault="004B6478" w:rsidP="004B6478">
      <w:pPr>
        <w:pStyle w:val="Listenabsatz"/>
        <w:numPr>
          <w:ilvl w:val="0"/>
          <w:numId w:val="17"/>
        </w:numPr>
        <w:spacing w:after="120"/>
        <w:ind w:left="567" w:hanging="567"/>
      </w:pPr>
      <w:r w:rsidRPr="004B6478">
        <w:t>Ein Ausschluss nach Absatz 1 setzt einen rechtskräftig festgestellten Verstoß mit einer Geldbuße von wenigstens einhundertfünfundsiebzigtausend Euro voraus. Abweichend von Satz 1 wird</w:t>
      </w:r>
    </w:p>
    <w:p w14:paraId="2D2C1FB1" w14:textId="63E4DDF6" w:rsidR="004B6478" w:rsidRPr="004B6478" w:rsidRDefault="004B6478" w:rsidP="004B6478">
      <w:pPr>
        <w:pStyle w:val="Listenabsatz"/>
        <w:numPr>
          <w:ilvl w:val="0"/>
          <w:numId w:val="32"/>
        </w:numPr>
        <w:spacing w:after="120"/>
        <w:ind w:left="993"/>
        <w:rPr>
          <w:rFonts w:cs="Arial"/>
          <w:bCs/>
          <w:szCs w:val="20"/>
        </w:rPr>
      </w:pPr>
      <w:r w:rsidRPr="004B6478">
        <w:rPr>
          <w:rFonts w:cs="Arial"/>
          <w:bCs/>
          <w:szCs w:val="20"/>
        </w:rPr>
        <w:t>in den Fällen des § 24 Absatz 2 Satz 2 in Verbindung mit § 24 Absatz 2 Satz 1 Nummer 2 ein rechtskräftig festgestellter Verstoß mit einer Geldbuße von wenigstens eine Million fünfhunderttausend Euro,</w:t>
      </w:r>
    </w:p>
    <w:p w14:paraId="7A448379" w14:textId="01BFFA91" w:rsidR="004B6478" w:rsidRPr="004B6478" w:rsidRDefault="004B6478" w:rsidP="004B6478">
      <w:pPr>
        <w:pStyle w:val="Listenabsatz"/>
        <w:numPr>
          <w:ilvl w:val="0"/>
          <w:numId w:val="32"/>
        </w:numPr>
        <w:spacing w:after="120"/>
        <w:ind w:left="993" w:hanging="426"/>
        <w:rPr>
          <w:rFonts w:cs="Arial"/>
          <w:bCs/>
          <w:szCs w:val="20"/>
        </w:rPr>
      </w:pPr>
      <w:r w:rsidRPr="004B6478">
        <w:rPr>
          <w:rFonts w:cs="Arial"/>
          <w:bCs/>
          <w:szCs w:val="20"/>
        </w:rPr>
        <w:t>in den Fällen des § 24 Absatz 2 Satz 2 in Verbindung mit § 24 Absatz 2 Satz 1 Nummer 1 ein rechtskräftig festgestellter Verstoß mit einer Geldbuße von wenigstens zwei Millionen Euro und</w:t>
      </w:r>
    </w:p>
    <w:p w14:paraId="6623E950" w14:textId="7739A58B" w:rsidR="004B6478" w:rsidRPr="004B6478" w:rsidRDefault="004B6478" w:rsidP="004B6478">
      <w:pPr>
        <w:pStyle w:val="Listenabsatz"/>
        <w:numPr>
          <w:ilvl w:val="0"/>
          <w:numId w:val="32"/>
        </w:numPr>
        <w:spacing w:after="120"/>
        <w:ind w:left="993" w:hanging="426"/>
        <w:rPr>
          <w:rFonts w:cs="Arial"/>
          <w:bCs/>
          <w:szCs w:val="20"/>
        </w:rPr>
      </w:pPr>
      <w:r w:rsidRPr="004B6478">
        <w:rPr>
          <w:rFonts w:cs="Arial"/>
          <w:bCs/>
          <w:szCs w:val="20"/>
        </w:rPr>
        <w:t>in den Fällen des § 24 Absatz 3 ein rechtskräftig festgestellter Verstoß mit einer Geldbuße von wenigstens 0,35 Prozent des durchschnittlichen Jahresumsatzes vorausgesetzt.</w:t>
      </w:r>
    </w:p>
    <w:p w14:paraId="6BA8F55B" w14:textId="214C0838" w:rsidR="004B6478" w:rsidRPr="004B6478" w:rsidRDefault="004B6478" w:rsidP="004B6478">
      <w:pPr>
        <w:pStyle w:val="Listenabsatz"/>
        <w:numPr>
          <w:ilvl w:val="0"/>
          <w:numId w:val="17"/>
        </w:numPr>
        <w:spacing w:after="120"/>
        <w:ind w:left="567" w:hanging="567"/>
      </w:pPr>
      <w:r w:rsidRPr="004B6478">
        <w:t>Vor der Entscheidung über den Ausschluss ist der Bewerber zu hören.</w:t>
      </w:r>
    </w:p>
    <w:p w14:paraId="00F6C79F" w14:textId="7E3E6528" w:rsidR="00E55E1F" w:rsidRPr="0059522C" w:rsidRDefault="00E55E1F" w:rsidP="00E55E1F">
      <w:pPr>
        <w:pStyle w:val="berschrift3"/>
        <w:numPr>
          <w:ilvl w:val="0"/>
          <w:numId w:val="0"/>
        </w:numPr>
      </w:pPr>
      <w:r>
        <w:t>§ 108 f Strafgesetzbuch – Unzulässige Interessenwahrnehmung</w:t>
      </w:r>
    </w:p>
    <w:p w14:paraId="1ECD41B3" w14:textId="0DB00F68"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einen ungerechtfertigten Vermögensvorteil für sich oder einen Dritten als Gegenleistung dafür fordert, sich versprechen lässt oder annimmt, dass er während seines Mandates zur Wahrnehmung von Interessen des Vorteilsgebers oder eines Dritten eine Handlung vornehme oder unterlasse, wird mit Freiheitsstrafe bis zu drei Jahren oder mit Geldstrafe bestraft. Satz 1 gilt nur für folgende Mandatsträger und nur dann, wenn eine solche entgeltliche Interessenwahrnehmung die für die Rechtsstellung des Mandatsträgers maßgeblichen Vorschriften verletzen würde:</w:t>
      </w:r>
    </w:p>
    <w:p w14:paraId="3D148D0D" w14:textId="65E052B2"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t>Mitglieder einer Volksvertretung des Bundes oder der Länder,</w:t>
      </w:r>
    </w:p>
    <w:p w14:paraId="77EEE0FF" w14:textId="72AF925A"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lastRenderedPageBreak/>
        <w:t>Mitglieder des Europäischen Parlaments und</w:t>
      </w:r>
    </w:p>
    <w:p w14:paraId="3B2719F5" w14:textId="38246B29"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t>Mitglieder der parlamentarischen Versammlung einer internationalen Organisation.</w:t>
      </w:r>
    </w:p>
    <w:p w14:paraId="4EE9B34D" w14:textId="1FE0D4F5"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einem in Absatz 1 Satz 2 genannten Mandatsträger einen ungerechtfertigten Vermögensvorteil für diesen Mandatsträger oder einen Dritten als Gegenleistung dafür anbietet, verspricht oder gewährt, dass dieser Mandatsträger während seines Mandates zur Wahrnehmung von Interessen des Vorteilsgebers oder eines Dritten eine Handlung vornehme oder unterlasse, wird mit Freiheitsstrafe bis zu drei Jahren oder mit Geldstrafe bestraft. Satz 1 gilt nur, wenn eine solche entgeltliche Interessenwahrnehmung die für die Rechtsstellung des Mandatsträgers maßgeblichen Vorschriften verletzen würde.</w:t>
      </w:r>
    </w:p>
    <w:p w14:paraId="3B7E21DC" w14:textId="169A8C4D" w:rsidR="004B6478" w:rsidRDefault="004B6478" w:rsidP="004B6478">
      <w:pPr>
        <w:pStyle w:val="Listenabsatz"/>
        <w:numPr>
          <w:ilvl w:val="0"/>
          <w:numId w:val="28"/>
        </w:numPr>
        <w:spacing w:after="120"/>
        <w:ind w:left="567" w:hanging="567"/>
        <w:rPr>
          <w:rFonts w:cs="Arial"/>
          <w:bCs/>
          <w:szCs w:val="20"/>
        </w:rPr>
      </w:pPr>
      <w:r w:rsidRPr="004B6478">
        <w:rPr>
          <w:rFonts w:cs="Arial"/>
          <w:bCs/>
          <w:szCs w:val="20"/>
        </w:rPr>
        <w:t>§ 108e Absatz 4 und 5 gilt entsprechend.</w:t>
      </w:r>
    </w:p>
    <w:p w14:paraId="394B76C2" w14:textId="77777777" w:rsidR="004B6478" w:rsidRPr="004B6478" w:rsidRDefault="004B6478" w:rsidP="004B6478">
      <w:pPr>
        <w:spacing w:after="120"/>
        <w:rPr>
          <w:rFonts w:cs="Arial"/>
          <w:bCs/>
          <w:szCs w:val="20"/>
        </w:rPr>
      </w:pPr>
    </w:p>
    <w:p w14:paraId="47531A7F" w14:textId="62B6FB54" w:rsidR="00350622" w:rsidRPr="00E55E1F" w:rsidRDefault="00B17E22" w:rsidP="00E55E1F">
      <w:pPr>
        <w:spacing w:after="120"/>
        <w:rPr>
          <w:rFonts w:cs="Arial"/>
          <w:bCs/>
          <w:szCs w:val="20"/>
        </w:rPr>
      </w:pPr>
      <w:r w:rsidRPr="00E55E1F">
        <w:rPr>
          <w:rFonts w:cs="Arial"/>
          <w:bCs/>
          <w:szCs w:val="20"/>
        </w:rPr>
        <w:br w:type="page"/>
      </w:r>
    </w:p>
    <w:p w14:paraId="66F069B3" w14:textId="2B6F8045" w:rsidR="00BC1EC3" w:rsidRPr="00E23498" w:rsidRDefault="00BC1EC3" w:rsidP="00BC1EC3">
      <w:pPr>
        <w:pStyle w:val="berschrift2"/>
        <w:tabs>
          <w:tab w:val="clear" w:pos="720"/>
          <w:tab w:val="clear" w:pos="851"/>
        </w:tabs>
        <w:spacing w:before="360" w:after="120"/>
        <w:ind w:left="567" w:hanging="567"/>
      </w:pPr>
      <w:bookmarkStart w:id="15" w:name="_Toc231284218"/>
      <w:r w:rsidRPr="00E23498">
        <w:lastRenderedPageBreak/>
        <w:t xml:space="preserve">Verpflichtungserklärung </w:t>
      </w:r>
      <w:r w:rsidR="00202C9E">
        <w:t>Mindestlohn</w:t>
      </w:r>
      <w:bookmarkEnd w:id="15"/>
    </w:p>
    <w:p w14:paraId="0BB179DB" w14:textId="4D6B6A82" w:rsidR="00E23498" w:rsidRDefault="00E23498" w:rsidP="00E23498">
      <w:pPr>
        <w:pStyle w:val="berschrift3"/>
      </w:pPr>
      <w:r>
        <w:t>Verpflichtung</w:t>
      </w:r>
    </w:p>
    <w:p w14:paraId="1318F00F" w14:textId="77777777" w:rsidR="00202C9E" w:rsidRPr="003D153B" w:rsidRDefault="00266C4D" w:rsidP="00202C9E">
      <w:pPr>
        <w:tabs>
          <w:tab w:val="left" w:pos="567"/>
        </w:tabs>
        <w:spacing w:after="120" w:line="240" w:lineRule="auto"/>
        <w:ind w:left="567" w:hanging="567"/>
        <w:rPr>
          <w:szCs w:val="22"/>
        </w:rPr>
      </w:pPr>
      <w:sdt>
        <w:sdtPr>
          <w:rPr>
            <w:szCs w:val="22"/>
          </w:rPr>
          <w:id w:val="672458040"/>
          <w14:checkbox>
            <w14:checked w14:val="0"/>
            <w14:checkedState w14:val="2612" w14:font="MS Gothic"/>
            <w14:uncheckedState w14:val="2610" w14:font="MS Gothic"/>
          </w14:checkbox>
        </w:sdtPr>
        <w:sdtEndPr/>
        <w:sdtContent>
          <w:permStart w:id="293746771" w:edGrp="everyone"/>
          <w:r w:rsidR="00202C9E" w:rsidRPr="003D153B">
            <w:rPr>
              <w:rFonts w:ascii="MS Gothic" w:eastAsia="MS Gothic" w:hAnsi="MS Gothic" w:hint="eastAsia"/>
              <w:szCs w:val="22"/>
            </w:rPr>
            <w:t>☐</w:t>
          </w:r>
          <w:permEnd w:id="293746771"/>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verpflichtet sich</w:t>
      </w:r>
      <w:r w:rsidR="00202C9E" w:rsidRPr="003D153B">
        <w:rPr>
          <w:rFonts w:cs="Arial"/>
          <w:bCs/>
          <w:szCs w:val="22"/>
        </w:rPr>
        <w:t xml:space="preserve">, </w:t>
      </w:r>
      <w:r w:rsidR="00202C9E" w:rsidRPr="003D153B">
        <w:rPr>
          <w:szCs w:val="22"/>
        </w:rPr>
        <w:t>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3EBE2912" w14:textId="77777777" w:rsidR="00202C9E" w:rsidRPr="003D153B" w:rsidRDefault="00266C4D" w:rsidP="00202C9E">
      <w:pPr>
        <w:tabs>
          <w:tab w:val="left" w:pos="567"/>
        </w:tabs>
        <w:spacing w:after="120" w:line="240" w:lineRule="auto"/>
        <w:ind w:left="567" w:hanging="567"/>
        <w:rPr>
          <w:szCs w:val="22"/>
        </w:rPr>
      </w:pPr>
      <w:sdt>
        <w:sdtPr>
          <w:rPr>
            <w:szCs w:val="22"/>
          </w:rPr>
          <w:id w:val="643394300"/>
          <w14:checkbox>
            <w14:checked w14:val="0"/>
            <w14:checkedState w14:val="2612" w14:font="MS Gothic"/>
            <w14:uncheckedState w14:val="2610" w14:font="MS Gothic"/>
          </w14:checkbox>
        </w:sdtPr>
        <w:sdtEndPr/>
        <w:sdtContent>
          <w:permStart w:id="1784637846" w:edGrp="everyone"/>
          <w:r w:rsidR="00202C9E" w:rsidRPr="003D153B">
            <w:rPr>
              <w:rFonts w:ascii="MS Gothic" w:eastAsia="MS Gothic" w:hAnsi="MS Gothic" w:hint="eastAsia"/>
              <w:szCs w:val="22"/>
            </w:rPr>
            <w:t>☐</w:t>
          </w:r>
          <w:permEnd w:id="1784637846"/>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erklärt sich damit einverstanden</w:t>
      </w:r>
      <w:r w:rsidR="00202C9E" w:rsidRPr="003D153B">
        <w:rPr>
          <w:rFonts w:cs="Arial"/>
          <w:bCs/>
          <w:szCs w:val="22"/>
        </w:rPr>
        <w:t xml:space="preserve">, </w:t>
      </w:r>
      <w:r w:rsidR="00202C9E" w:rsidRPr="003D153B">
        <w:rPr>
          <w:szCs w:val="22"/>
        </w:rPr>
        <w:t>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2C544703" w14:textId="68C315FE" w:rsidR="00E23498" w:rsidRPr="00A30E51" w:rsidRDefault="00E23498" w:rsidP="00E23498">
      <w:pPr>
        <w:pStyle w:val="berschrift3"/>
      </w:pPr>
      <w:r>
        <w:t>Erklärung</w:t>
      </w:r>
    </w:p>
    <w:permStart w:id="207555697" w:edGrp="everyone"/>
    <w:p w14:paraId="3835117C" w14:textId="59A32D73" w:rsidR="00E23498" w:rsidRPr="00A30E51" w:rsidRDefault="00266C4D" w:rsidP="00B54E94">
      <w:pPr>
        <w:tabs>
          <w:tab w:val="left" w:pos="567"/>
        </w:tabs>
        <w:spacing w:after="120" w:line="240" w:lineRule="auto"/>
        <w:ind w:left="567" w:hanging="567"/>
        <w:rPr>
          <w:rFonts w:cs="Arial"/>
          <w:bCs/>
          <w:szCs w:val="20"/>
        </w:rPr>
      </w:pPr>
      <w:sdt>
        <w:sdtPr>
          <w:id w:val="-1815477538"/>
          <w14:checkbox>
            <w14:checked w14:val="0"/>
            <w14:checkedState w14:val="2612" w14:font="MS Gothic"/>
            <w14:uncheckedState w14:val="2610" w14:font="MS Gothic"/>
          </w14:checkbox>
        </w:sdtPr>
        <w:sdtEndPr/>
        <w:sdtContent>
          <w:r w:rsidR="00C62249">
            <w:rPr>
              <w:rFonts w:ascii="MS Gothic" w:eastAsia="MS Gothic" w:hAnsi="MS Gothic" w:hint="eastAsia"/>
            </w:rPr>
            <w:t>☐</w:t>
          </w:r>
        </w:sdtContent>
      </w:sdt>
      <w:permEnd w:id="207555697"/>
      <w:r w:rsidR="00E23498" w:rsidRPr="00C74AAE">
        <w:t xml:space="preserve"> </w:t>
      </w:r>
      <w:r w:rsidR="00E23498">
        <w:tab/>
      </w:r>
      <w:r w:rsidR="00E23498"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erklärt</w:t>
      </w:r>
      <w:r w:rsidR="00E23498" w:rsidRPr="00E23498">
        <w:rPr>
          <w:rFonts w:cs="Arial"/>
          <w:bCs/>
          <w:szCs w:val="20"/>
        </w:rPr>
        <w:t xml:space="preserve">, </w:t>
      </w:r>
      <w:r w:rsidR="00B54E94">
        <w:rPr>
          <w:rFonts w:cs="Arial"/>
          <w:bCs/>
          <w:szCs w:val="20"/>
        </w:rPr>
        <w:t xml:space="preserve">dass er </w:t>
      </w:r>
      <w:r w:rsidR="00E23498" w:rsidRPr="00A30E51">
        <w:rPr>
          <w:rFonts w:cs="Arial"/>
          <w:bCs/>
          <w:szCs w:val="20"/>
        </w:rPr>
        <w:t xml:space="preserve">nicht wegen eines Verstoßes nach § 21 MiLoG (Bußgeldvorschriften) mit einer Geldbuße von wenigstens 2.500 Euro belegt worden </w:t>
      </w:r>
      <w:r w:rsidR="00B54E94">
        <w:rPr>
          <w:rFonts w:cs="Arial"/>
          <w:bCs/>
          <w:szCs w:val="20"/>
        </w:rPr>
        <w:t>ist</w:t>
      </w:r>
      <w:r w:rsidR="00E23498" w:rsidRPr="00A30E51">
        <w:rPr>
          <w:rFonts w:cs="Arial"/>
          <w:bCs/>
          <w:szCs w:val="20"/>
        </w:rPr>
        <w:t xml:space="preserve"> und damit nicht die Voraussetzungen für einen Ausschluss von der Auftragsvergabe nach § 19 Abs. 1 und 3 MiLoG vorliegen.</w:t>
      </w:r>
    </w:p>
    <w:p w14:paraId="66ECA241" w14:textId="37FE6A75" w:rsidR="00E23498" w:rsidRPr="00A30E51" w:rsidRDefault="00B54E94" w:rsidP="00E23498">
      <w:pPr>
        <w:pStyle w:val="berschrift3"/>
      </w:pPr>
      <w:r>
        <w:t>Verpflichtung Nachunternehmen</w:t>
      </w:r>
    </w:p>
    <w:p w14:paraId="1F197A25" w14:textId="786B6F1A" w:rsidR="00E23498" w:rsidRPr="00A30E51" w:rsidRDefault="00266C4D" w:rsidP="00B54E94">
      <w:pPr>
        <w:tabs>
          <w:tab w:val="left" w:pos="567"/>
        </w:tabs>
        <w:spacing w:after="120" w:line="240" w:lineRule="auto"/>
        <w:ind w:left="567" w:hanging="567"/>
        <w:rPr>
          <w:rFonts w:cs="Arial"/>
          <w:bCs/>
          <w:szCs w:val="20"/>
        </w:rPr>
      </w:pPr>
      <w:sdt>
        <w:sdtPr>
          <w:id w:val="276757070"/>
          <w14:checkbox>
            <w14:checked w14:val="0"/>
            <w14:checkedState w14:val="2612" w14:font="MS Gothic"/>
            <w14:uncheckedState w14:val="2610" w14:font="MS Gothic"/>
          </w14:checkbox>
        </w:sdtPr>
        <w:sdtEndPr/>
        <w:sdtContent>
          <w:permStart w:id="572343294" w:edGrp="everyone"/>
          <w:r w:rsidR="00C62249">
            <w:rPr>
              <w:rFonts w:ascii="MS Gothic" w:eastAsia="MS Gothic" w:hAnsi="MS Gothic" w:hint="eastAsia"/>
            </w:rPr>
            <w:t>☐</w:t>
          </w:r>
          <w:permEnd w:id="572343294"/>
        </w:sdtContent>
      </w:sdt>
      <w:r w:rsidR="00B54E94" w:rsidRPr="00C74AAE">
        <w:t xml:space="preserve"> </w:t>
      </w:r>
      <w:r w:rsidR="00B54E94">
        <w:tab/>
      </w:r>
      <w:r w:rsidR="00B54E94"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verpflichtet sich</w:t>
      </w:r>
      <w:r w:rsidR="00B54E94" w:rsidRPr="00E23498">
        <w:rPr>
          <w:rFonts w:cs="Arial"/>
          <w:bCs/>
          <w:szCs w:val="20"/>
        </w:rPr>
        <w:t xml:space="preserve"> </w:t>
      </w:r>
      <w:r w:rsidR="00E23498" w:rsidRPr="00A30E51">
        <w:rPr>
          <w:rFonts w:cs="Arial"/>
          <w:bCs/>
          <w:szCs w:val="20"/>
        </w:rPr>
        <w:t xml:space="preserve">für den Fall des Einsatzes von Nachunternehmen, die Erfüllung der </w:t>
      </w:r>
      <w:r w:rsidR="004B6478">
        <w:rPr>
          <w:rFonts w:cs="Arial"/>
          <w:bCs/>
          <w:szCs w:val="20"/>
        </w:rPr>
        <w:t xml:space="preserve">vorgenannten </w:t>
      </w:r>
      <w:r w:rsidR="00E23498" w:rsidRPr="00A30E51">
        <w:rPr>
          <w:rFonts w:cs="Arial"/>
          <w:bCs/>
          <w:szCs w:val="20"/>
        </w:rPr>
        <w:t>Verpflichtungen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2F6FB1D0" w14:textId="21AEBC86" w:rsidR="00E23498" w:rsidRPr="00A30E51" w:rsidRDefault="00F477D6" w:rsidP="00E23498">
      <w:pPr>
        <w:pStyle w:val="berschrift3"/>
      </w:pPr>
      <w:r>
        <w:t>Rechtsfolgenhi</w:t>
      </w:r>
      <w:r w:rsidR="00B54E94">
        <w:t>nweis</w:t>
      </w:r>
    </w:p>
    <w:p w14:paraId="6B054044" w14:textId="3F05C529" w:rsidR="00E23498" w:rsidRPr="00A30E51" w:rsidRDefault="00266C4D" w:rsidP="00414178">
      <w:pPr>
        <w:tabs>
          <w:tab w:val="left" w:pos="567"/>
        </w:tabs>
        <w:spacing w:after="120" w:line="240" w:lineRule="auto"/>
        <w:ind w:left="567" w:hanging="567"/>
        <w:rPr>
          <w:rFonts w:cs="Arial"/>
          <w:bCs/>
          <w:szCs w:val="20"/>
        </w:rPr>
      </w:pPr>
      <w:sdt>
        <w:sdtPr>
          <w:id w:val="684331197"/>
          <w14:checkbox>
            <w14:checked w14:val="0"/>
            <w14:checkedState w14:val="2612" w14:font="MS Gothic"/>
            <w14:uncheckedState w14:val="2610" w14:font="MS Gothic"/>
          </w14:checkbox>
        </w:sdtPr>
        <w:sdtEndPr/>
        <w:sdtContent>
          <w:permStart w:id="153770643" w:edGrp="everyone"/>
          <w:r w:rsidR="00C62249">
            <w:rPr>
              <w:rFonts w:ascii="MS Gothic" w:eastAsia="MS Gothic" w:hAnsi="MS Gothic" w:hint="eastAsia"/>
            </w:rPr>
            <w:t>☐</w:t>
          </w:r>
          <w:permEnd w:id="153770643"/>
        </w:sdtContent>
      </w:sdt>
      <w:r w:rsidR="00B54E94" w:rsidRPr="00C74AAE">
        <w:t xml:space="preserve"> </w:t>
      </w:r>
      <w:r w:rsidR="00B54E94">
        <w:tab/>
      </w:r>
      <w:r w:rsidR="00B54E94"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ist sich bewusst</w:t>
      </w:r>
      <w:r w:rsidR="00B54E94" w:rsidRPr="00E23498">
        <w:rPr>
          <w:rFonts w:cs="Arial"/>
          <w:bCs/>
          <w:szCs w:val="20"/>
        </w:rPr>
        <w:t xml:space="preserve">, </w:t>
      </w:r>
      <w:r w:rsidR="00B54E94">
        <w:rPr>
          <w:rFonts w:cs="Arial"/>
          <w:bCs/>
          <w:szCs w:val="20"/>
        </w:rPr>
        <w:t xml:space="preserve">dass </w:t>
      </w:r>
      <w:r w:rsidR="00E23498" w:rsidRPr="00A30E51">
        <w:rPr>
          <w:rFonts w:cs="Arial"/>
          <w:bCs/>
          <w:szCs w:val="20"/>
        </w:rPr>
        <w:t xml:space="preserve">ein nachweislich schuldhafter Verstoß gegen </w:t>
      </w:r>
      <w:r w:rsidR="00B54E94">
        <w:rPr>
          <w:rFonts w:cs="Arial"/>
          <w:bCs/>
          <w:szCs w:val="20"/>
        </w:rPr>
        <w:t>seine</w:t>
      </w:r>
      <w:r w:rsidR="00E23498" w:rsidRPr="00A30E51">
        <w:rPr>
          <w:rFonts w:cs="Arial"/>
          <w:bCs/>
          <w:szCs w:val="20"/>
        </w:rPr>
        <w:t xml:space="preserve"> Verpflichtungen </w:t>
      </w:r>
    </w:p>
    <w:p w14:paraId="437F6A63" w14:textId="255EB684"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 xml:space="preserve">den Ausschluss </w:t>
      </w:r>
      <w:r w:rsidR="00B54E94" w:rsidRPr="00F477D6">
        <w:rPr>
          <w:rFonts w:cs="Arial"/>
        </w:rPr>
        <w:t>seines</w:t>
      </w:r>
      <w:r w:rsidRPr="00F477D6">
        <w:rPr>
          <w:rFonts w:cs="Arial"/>
        </w:rPr>
        <w:t xml:space="preserve"> Unternehmens von diesem Vergabeverfahren zur Folge haben kann, </w:t>
      </w:r>
    </w:p>
    <w:p w14:paraId="0A213135" w14:textId="05415A96"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 xml:space="preserve">den Ausschluss </w:t>
      </w:r>
      <w:r w:rsidR="00B54E94" w:rsidRPr="00F477D6">
        <w:rPr>
          <w:rFonts w:cs="Arial"/>
        </w:rPr>
        <w:t>seines</w:t>
      </w:r>
      <w:r w:rsidRPr="00F477D6">
        <w:rPr>
          <w:rFonts w:cs="Arial"/>
        </w:rPr>
        <w:t xml:space="preserve"> Unternehmens für die Dauer von bis zu drei Jahren von der Vergabe öffentlicher Aufträge der ausschließenden Vergabestelle zur Folge haben kann, </w:t>
      </w:r>
    </w:p>
    <w:p w14:paraId="08286E7F" w14:textId="5F2300DD"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nach Vertragsschluss d</w:t>
      </w:r>
      <w:r w:rsidR="00B54E94" w:rsidRPr="00F477D6">
        <w:rPr>
          <w:rFonts w:cs="Arial"/>
        </w:rPr>
        <w:t>ie Auftraggeberin</w:t>
      </w:r>
      <w:r w:rsidRPr="00F477D6">
        <w:rPr>
          <w:rFonts w:cs="Arial"/>
        </w:rPr>
        <w:t xml:space="preserve"> zur außerordentlichen Kündigung berechtigen kann. </w:t>
      </w:r>
    </w:p>
    <w:p w14:paraId="76D8E65B" w14:textId="77777777" w:rsidR="00E23498" w:rsidRDefault="00E23498" w:rsidP="00BC1EC3">
      <w:pPr>
        <w:spacing w:before="120" w:line="240" w:lineRule="auto"/>
        <w:rPr>
          <w:rFonts w:cs="Arial"/>
          <w:szCs w:val="22"/>
        </w:rPr>
      </w:pPr>
    </w:p>
    <w:p w14:paraId="70ED581B" w14:textId="3FE42B69" w:rsidR="00350622" w:rsidRDefault="00350622" w:rsidP="00D27CC0">
      <w:pPr>
        <w:autoSpaceDE w:val="0"/>
        <w:autoSpaceDN w:val="0"/>
        <w:adjustRightInd w:val="0"/>
        <w:spacing w:after="180"/>
        <w:jc w:val="both"/>
        <w:rPr>
          <w:rFonts w:cs="Arial"/>
          <w:bCs/>
          <w:szCs w:val="20"/>
        </w:rPr>
      </w:pPr>
      <w:r>
        <w:rPr>
          <w:rFonts w:cs="Arial"/>
          <w:bCs/>
          <w:szCs w:val="20"/>
        </w:rPr>
        <w:br w:type="page"/>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6" w:name="_Toc231284219"/>
      <w:r>
        <w:lastRenderedPageBreak/>
        <w:t>Abschlusserklärungen</w:t>
      </w:r>
      <w:bookmarkEnd w:id="16"/>
    </w:p>
    <w:p w14:paraId="7011BE58" w14:textId="22E672FD"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die von </w:t>
      </w:r>
      <w:r>
        <w:rPr>
          <w:rFonts w:cs="Arial"/>
          <w:bCs/>
          <w:szCs w:val="20"/>
        </w:rPr>
        <w:t>I</w:t>
      </w:r>
      <w:r w:rsidRPr="001C585E">
        <w:rPr>
          <w:rFonts w:cs="Arial"/>
          <w:bCs/>
          <w:szCs w:val="20"/>
        </w:rPr>
        <w:t xml:space="preserve">hnen in </w:t>
      </w:r>
      <w:r>
        <w:rPr>
          <w:rFonts w:cs="Arial"/>
          <w:bCs/>
          <w:szCs w:val="20"/>
        </w:rPr>
        <w:t xml:space="preserve">der Anlage B.04 </w:t>
      </w:r>
      <w:r w:rsidRPr="001C585E">
        <w:rPr>
          <w:rFonts w:cs="Arial"/>
          <w:bCs/>
          <w:szCs w:val="20"/>
        </w:rPr>
        <w:t>angegebenen Informationen genau und korrekt sind und sie sich der Konsequenzen einer schwerwiegenden Täuschung bewusst sind.</w:t>
      </w:r>
    </w:p>
    <w:p w14:paraId="64CA7C36" w14:textId="4DA5E552" w:rsidR="00B54E94" w:rsidRPr="001C585E" w:rsidRDefault="00B54E94" w:rsidP="001C585E">
      <w:pPr>
        <w:spacing w:after="120" w:line="240" w:lineRule="auto"/>
        <w:rPr>
          <w:rFonts w:cs="Arial"/>
          <w:bCs/>
          <w:szCs w:val="20"/>
        </w:rPr>
      </w:pPr>
      <w:r>
        <w:rPr>
          <w:rFonts w:cs="Arial"/>
          <w:bCs/>
          <w:szCs w:val="20"/>
        </w:rPr>
        <w:t>Die Unterzeichne</w:t>
      </w:r>
      <w:r w:rsidR="001B7FE4">
        <w:rPr>
          <w:rFonts w:cs="Arial"/>
          <w:bCs/>
          <w:szCs w:val="20"/>
        </w:rPr>
        <w:t>nd</w:t>
      </w:r>
      <w:r>
        <w:rPr>
          <w:rFonts w:cs="Arial"/>
          <w:bCs/>
          <w:szCs w:val="20"/>
        </w:rPr>
        <w:t xml:space="preserve">en erklären insbesondere alle in der Anlage B.04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73C025D5" w14:textId="3E501310"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w:t>
      </w:r>
      <w:r w:rsidR="00EB542C">
        <w:rPr>
          <w:rFonts w:cs="Arial"/>
          <w:bCs/>
          <w:szCs w:val="20"/>
        </w:rPr>
        <w:t>S</w:t>
      </w:r>
      <w:r w:rsidRPr="001C585E">
        <w:rPr>
          <w:rFonts w:cs="Arial"/>
          <w:bCs/>
          <w:szCs w:val="20"/>
        </w:rPr>
        <w:t>ie in der Lage sind, auf Anfrage unverzüglich die Bescheinigungen und anderen genannten dokumentarischen Nachweise beizubringen, außer</w:t>
      </w:r>
    </w:p>
    <w:p w14:paraId="17D6ACB4" w14:textId="77777777" w:rsidR="00A2279B"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rPr>
        <w:t>wenn d</w:t>
      </w:r>
      <w:r w:rsidR="00A2279B" w:rsidRPr="00A2279B">
        <w:rPr>
          <w:rFonts w:cs="Arial"/>
        </w:rPr>
        <w:t>ie Auftraggeberin</w:t>
      </w:r>
      <w:r w:rsidRPr="00A2279B">
        <w:rPr>
          <w:rFonts w:cs="Arial"/>
        </w:rPr>
        <w:t xml:space="preserve"> über die Möglichkeit verfügt, die betreffenden zusätzlichen Unterlagen direkt über eine gebührenfreie nationale Datenbank in einem Mitgliedstaat </w:t>
      </w:r>
      <w:r w:rsidR="00A2279B" w:rsidRPr="00A2279B">
        <w:rPr>
          <w:rFonts w:cs="Arial"/>
        </w:rPr>
        <w:t xml:space="preserve">der EU </w:t>
      </w:r>
      <w:r w:rsidRPr="00A2279B">
        <w:rPr>
          <w:rFonts w:cs="Arial"/>
        </w:rPr>
        <w:t>abzurufen, oder</w:t>
      </w:r>
    </w:p>
    <w:p w14:paraId="7E9E4533" w14:textId="3C1C9959" w:rsidR="001C585E"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sidR="00A2279B">
        <w:rPr>
          <w:rFonts w:cs="Arial"/>
          <w:bCs/>
          <w:szCs w:val="20"/>
        </w:rPr>
        <w:t>die</w:t>
      </w:r>
      <w:r w:rsidRPr="00A2279B">
        <w:rPr>
          <w:rFonts w:cs="Arial"/>
          <w:bCs/>
          <w:szCs w:val="20"/>
        </w:rPr>
        <w:t xml:space="preserve"> Auftraggeber</w:t>
      </w:r>
      <w:r w:rsidR="00A2279B">
        <w:rPr>
          <w:rFonts w:cs="Arial"/>
          <w:bCs/>
          <w:szCs w:val="20"/>
        </w:rPr>
        <w:t>in</w:t>
      </w:r>
      <w:r w:rsidRPr="00A2279B">
        <w:rPr>
          <w:rFonts w:cs="Arial"/>
          <w:bCs/>
          <w:szCs w:val="20"/>
        </w:rPr>
        <w:t xml:space="preserve"> bereits im Besitz der betreffenden Unterlagen ist.</w:t>
      </w:r>
    </w:p>
    <w:p w14:paraId="18D1A805" w14:textId="756AC347" w:rsidR="001C585E" w:rsidRP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nde</w:t>
      </w:r>
      <w:r w:rsidRPr="001C585E">
        <w:rPr>
          <w:rFonts w:cs="Arial"/>
          <w:bCs/>
          <w:szCs w:val="20"/>
        </w:rPr>
        <w:t>n stimmen förmlich zu, dass</w:t>
      </w:r>
      <w:r w:rsidR="00A2279B">
        <w:rPr>
          <w:rFonts w:cs="Arial"/>
          <w:bCs/>
          <w:szCs w:val="20"/>
        </w:rPr>
        <w:t xml:space="preserve"> die Auftraggeberin </w:t>
      </w:r>
      <w:r w:rsidRPr="001C585E">
        <w:rPr>
          <w:rFonts w:cs="Arial"/>
          <w:bCs/>
          <w:szCs w:val="20"/>
        </w:rPr>
        <w:t>Zugang zu den Unterlagen erhält, mit denen die Informationen belegt werden, die die Unterzeichne</w:t>
      </w:r>
      <w:r w:rsidR="001B7FE4">
        <w:rPr>
          <w:rFonts w:cs="Arial"/>
          <w:bCs/>
          <w:szCs w:val="20"/>
        </w:rPr>
        <w:t>nd</w:t>
      </w:r>
      <w:r w:rsidRPr="001C585E">
        <w:rPr>
          <w:rFonts w:cs="Arial"/>
          <w:bCs/>
          <w:szCs w:val="20"/>
        </w:rPr>
        <w:t xml:space="preserve">en in dieser </w:t>
      </w:r>
      <w:r w:rsidR="00235FF7">
        <w:rPr>
          <w:rFonts w:cs="Arial"/>
          <w:bCs/>
          <w:szCs w:val="20"/>
        </w:rPr>
        <w:t xml:space="preserve">Anlage B.04 </w:t>
      </w:r>
      <w:r w:rsidRPr="001C585E">
        <w:rPr>
          <w:rFonts w:cs="Arial"/>
          <w:bCs/>
          <w:szCs w:val="20"/>
        </w:rPr>
        <w:t xml:space="preserve">für die Zwecke des </w:t>
      </w:r>
      <w:r w:rsidR="00235FF7">
        <w:rPr>
          <w:rFonts w:cs="Arial"/>
          <w:bCs/>
          <w:szCs w:val="20"/>
        </w:rPr>
        <w:t>in der Kopfzeile genannten Vergabeverfahrens</w:t>
      </w:r>
      <w:r w:rsidRPr="001C585E">
        <w:rPr>
          <w:rFonts w:cs="Arial"/>
          <w:bCs/>
          <w:szCs w:val="20"/>
        </w:rPr>
        <w:t xml:space="preserve"> angegeben haben.</w:t>
      </w:r>
    </w:p>
    <w:p w14:paraId="02DF6A3F" w14:textId="77777777" w:rsidR="001C585E" w:rsidRDefault="001C585E" w:rsidP="001C585E">
      <w:pPr>
        <w:pStyle w:val="Kopfzeile"/>
        <w:jc w:val="both"/>
        <w:rPr>
          <w:u w:val="single"/>
        </w:rPr>
      </w:pPr>
    </w:p>
    <w:sdt>
      <w:sdtPr>
        <w:rPr>
          <w:rFonts w:cs="Arial"/>
          <w:szCs w:val="22"/>
        </w:rPr>
        <w:id w:val="1033777222"/>
        <w:placeholder>
          <w:docPart w:val="C3F9B7E6872E422C8DE2D5D30150838B"/>
        </w:placeholder>
        <w:showingPlcHdr/>
      </w:sdtPr>
      <w:sdtEndPr/>
      <w:sdtContent>
        <w:permStart w:id="1209734867" w:edGrp="everyone" w:displacedByCustomXml="prev"/>
        <w:p w14:paraId="7D4F3199"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209734867" w:displacedByCustomXml="next"/>
      </w:sdtContent>
    </w:sdt>
    <w:p w14:paraId="02E53E14" w14:textId="77777777" w:rsidR="001C585E" w:rsidRPr="00A4219C" w:rsidRDefault="001C585E" w:rsidP="001C585E">
      <w:pPr>
        <w:pStyle w:val="Kopfzeile"/>
        <w:jc w:val="both"/>
        <w:rPr>
          <w:bCs/>
          <w:sz w:val="18"/>
          <w:szCs w:val="18"/>
        </w:rPr>
      </w:pPr>
      <w:r w:rsidRPr="00A4219C">
        <w:rPr>
          <w:bCs/>
          <w:sz w:val="18"/>
          <w:szCs w:val="18"/>
        </w:rPr>
        <w:t>Ort und Datum</w:t>
      </w:r>
    </w:p>
    <w:p w14:paraId="097A34CF" w14:textId="77777777" w:rsidR="001C585E" w:rsidRPr="00A4219C" w:rsidRDefault="001C585E" w:rsidP="001C585E">
      <w:pPr>
        <w:pStyle w:val="Kopfzeile"/>
        <w:jc w:val="both"/>
        <w:rPr>
          <w:szCs w:val="22"/>
          <w:u w:val="single"/>
        </w:rPr>
      </w:pPr>
    </w:p>
    <w:sdt>
      <w:sdtPr>
        <w:rPr>
          <w:rFonts w:cs="Arial"/>
          <w:szCs w:val="22"/>
        </w:rPr>
        <w:id w:val="329801940"/>
        <w:placeholder>
          <w:docPart w:val="96CBEA2A980B4AF0A60C00E86D4AA1ED"/>
        </w:placeholder>
        <w:showingPlcHdr/>
      </w:sdtPr>
      <w:sdtEndPr/>
      <w:sdtContent>
        <w:permStart w:id="734099845" w:edGrp="everyone" w:displacedByCustomXml="prev"/>
        <w:p w14:paraId="45BDBA48"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734099845" w:displacedByCustomXml="next"/>
      </w:sdtContent>
    </w:sdt>
    <w:p w14:paraId="6A8A6338" w14:textId="6EE18CAF" w:rsidR="001C585E" w:rsidRPr="00A4219C" w:rsidRDefault="001C585E" w:rsidP="001C585E">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F4BF1">
        <w:rPr>
          <w:bCs/>
          <w:sz w:val="18"/>
          <w:szCs w:val="18"/>
        </w:rPr>
        <w:t>Wirtschaftsteilnehmers</w:t>
      </w:r>
    </w:p>
    <w:p w14:paraId="4AA69C40" w14:textId="77777777" w:rsidR="001C585E" w:rsidRPr="00A4219C" w:rsidRDefault="001C585E" w:rsidP="001C585E">
      <w:pPr>
        <w:jc w:val="both"/>
        <w:rPr>
          <w:szCs w:val="22"/>
        </w:rPr>
      </w:pPr>
    </w:p>
    <w:sdt>
      <w:sdtPr>
        <w:rPr>
          <w:rFonts w:cs="Arial"/>
          <w:szCs w:val="22"/>
        </w:rPr>
        <w:id w:val="556670625"/>
        <w:placeholder>
          <w:docPart w:val="380908678029474783CC1AB5DE072EF4"/>
        </w:placeholder>
        <w:showingPlcHdr/>
      </w:sdtPr>
      <w:sdtEndPr/>
      <w:sdtContent>
        <w:permStart w:id="1534665155" w:edGrp="everyone" w:displacedByCustomXml="prev"/>
        <w:p w14:paraId="79B0561C"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534665155" w:displacedByCustomXml="next"/>
      </w:sdtContent>
    </w:sdt>
    <w:p w14:paraId="69470110" w14:textId="77777777" w:rsidR="00EB542C" w:rsidRDefault="00EB542C" w:rsidP="00EB542C">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08CA7A90" w14:textId="31F6495B" w:rsidR="004D4DF4" w:rsidRPr="002C158A" w:rsidRDefault="004D4DF4" w:rsidP="00414178">
      <w:pPr>
        <w:tabs>
          <w:tab w:val="num" w:pos="1418"/>
        </w:tabs>
        <w:spacing w:after="120"/>
        <w:jc w:val="both"/>
        <w:rPr>
          <w:rFonts w:cs="Arial"/>
        </w:rPr>
      </w:pPr>
    </w:p>
    <w:sectPr w:rsidR="004D4DF4" w:rsidRPr="002C158A" w:rsidSect="006E2A3D">
      <w:headerReference w:type="even" r:id="rId23"/>
      <w:headerReference w:type="default" r:id="rId24"/>
      <w:footerReference w:type="default" r:id="rId25"/>
      <w:headerReference w:type="first" r:id="rId2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508CAA75"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13144D" w:rsidRPr="005B0994">
      <w:rPr>
        <w:rFonts w:ascii="AOK Buenos Aires Text" w:hAnsi="AOK Buenos Aires Text"/>
        <w:color w:val="005E3F"/>
      </w:rPr>
      <w:t xml:space="preserve"> – </w:t>
    </w:r>
    <w:r w:rsidR="00C60FB4">
      <w:rPr>
        <w:rFonts w:ascii="AOK Buenos Aires Text" w:hAnsi="AOK Buenos Aires Text"/>
        <w:color w:val="005E3F"/>
      </w:rPr>
      <w:t>Allgemeine Angaben &amp; Erklärungen</w:t>
    </w:r>
    <w:r w:rsidR="0013144D" w:rsidRPr="005B0994">
      <w:rPr>
        <w:rFonts w:ascii="AOK Buenos Aires Text" w:hAnsi="AOK Buenos Aires Text"/>
        <w:color w:val="005E3F"/>
      </w:rPr>
      <w:t xml:space="preserve"> (M</w:t>
    </w:r>
    <w:r w:rsidR="008F7921">
      <w:rPr>
        <w:rFonts w:ascii="AOK Buenos Aires Text" w:hAnsi="AOK Buenos Aires Text"/>
        <w:color w:val="005E3F"/>
      </w:rPr>
      <w:t>0</w:t>
    </w:r>
    <w:r w:rsidR="00202C9E">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266C4D">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2BFFEE91"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9A3FBD">
      <w:rPr>
        <w:rFonts w:ascii="AOK Buenos Aires SemiBold" w:hAnsi="AOK Buenos Aires SemiBold"/>
        <w:bCs/>
        <w:color w:val="005E3F"/>
        <w:szCs w:val="22"/>
      </w:rPr>
      <w:t>R</w:t>
    </w:r>
    <w:r w:rsidR="009A3FBD" w:rsidRPr="00EF5487">
      <w:rPr>
        <w:rFonts w:ascii="AOK Buenos Aires SemiBold" w:hAnsi="AOK Buenos Aires SemiBold"/>
        <w:bCs/>
        <w:color w:val="005E3F"/>
        <w:szCs w:val="22"/>
      </w:rPr>
      <w:t xml:space="preserve">ahmenvereinbarung für quantitative und qualitative Marktforschungsstudien </w:t>
    </w:r>
    <w:r w:rsidR="009A3FBD">
      <w:rPr>
        <w:rFonts w:ascii="AOK Buenos Aires SemiBold" w:hAnsi="AOK Buenos Aires SemiBold"/>
        <w:bCs/>
        <w:color w:val="005E3F"/>
        <w:szCs w:val="22"/>
      </w:rPr>
      <w:t>(SAVE_34_2025)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266C4D">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B00B34"/>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2E728B"/>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C71DAF"/>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4267FC"/>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6A1F52"/>
    <w:multiLevelType w:val="hybridMultilevel"/>
    <w:tmpl w:val="8468236C"/>
    <w:lvl w:ilvl="0" w:tplc="FFFFFFFF">
      <w:start w:val="1"/>
      <w:numFmt w:val="decimal"/>
      <w:lvlText w:val="(%1)"/>
      <w:lvlJc w:val="left"/>
      <w:pPr>
        <w:ind w:left="720" w:hanging="360"/>
      </w:pPr>
    </w:lvl>
    <w:lvl w:ilvl="1" w:tplc="FFFFFFFF">
      <w:start w:val="1"/>
      <w:numFmt w:val="decimal"/>
      <w:lvlText w:val="%2."/>
      <w:lvlJc w:val="left"/>
      <w:pPr>
        <w:ind w:left="1476" w:hanging="3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7F861006"/>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0805004">
    <w:abstractNumId w:val="24"/>
  </w:num>
  <w:num w:numId="2" w16cid:durableId="1075740552">
    <w:abstractNumId w:val="19"/>
  </w:num>
  <w:num w:numId="3" w16cid:durableId="1673871781">
    <w:abstractNumId w:val="12"/>
  </w:num>
  <w:num w:numId="4" w16cid:durableId="1655060152">
    <w:abstractNumId w:val="7"/>
  </w:num>
  <w:num w:numId="5" w16cid:durableId="1395616099">
    <w:abstractNumId w:val="11"/>
  </w:num>
  <w:num w:numId="6" w16cid:durableId="1071077598">
    <w:abstractNumId w:val="23"/>
  </w:num>
  <w:num w:numId="7" w16cid:durableId="92407851">
    <w:abstractNumId w:val="10"/>
  </w:num>
  <w:num w:numId="8" w16cid:durableId="138806357">
    <w:abstractNumId w:val="21"/>
  </w:num>
  <w:num w:numId="9" w16cid:durableId="1447656455">
    <w:abstractNumId w:val="1"/>
  </w:num>
  <w:num w:numId="10" w16cid:durableId="1736973064">
    <w:abstractNumId w:val="16"/>
  </w:num>
  <w:num w:numId="11" w16cid:durableId="1022323702">
    <w:abstractNumId w:val="20"/>
  </w:num>
  <w:num w:numId="12" w16cid:durableId="217984734">
    <w:abstractNumId w:val="6"/>
  </w:num>
  <w:num w:numId="13" w16cid:durableId="803548325">
    <w:abstractNumId w:val="17"/>
  </w:num>
  <w:num w:numId="14" w16cid:durableId="1790314515">
    <w:abstractNumId w:val="15"/>
  </w:num>
  <w:num w:numId="15" w16cid:durableId="1783528920">
    <w:abstractNumId w:val="8"/>
  </w:num>
  <w:num w:numId="16" w16cid:durableId="310407074">
    <w:abstractNumId w:val="22"/>
  </w:num>
  <w:num w:numId="17" w16cid:durableId="2061243971">
    <w:abstractNumId w:val="3"/>
  </w:num>
  <w:num w:numId="18" w16cid:durableId="1347100984">
    <w:abstractNumId w:val="5"/>
  </w:num>
  <w:num w:numId="19" w16cid:durableId="2047173127">
    <w:abstractNumId w:val="13"/>
  </w:num>
  <w:num w:numId="20" w16cid:durableId="2000113467">
    <w:abstractNumId w:val="24"/>
  </w:num>
  <w:num w:numId="21" w16cid:durableId="523784642">
    <w:abstractNumId w:val="24"/>
  </w:num>
  <w:num w:numId="22" w16cid:durableId="1707218006">
    <w:abstractNumId w:val="24"/>
  </w:num>
  <w:num w:numId="23" w16cid:durableId="175733892">
    <w:abstractNumId w:val="24"/>
  </w:num>
  <w:num w:numId="24" w16cid:durableId="156728912">
    <w:abstractNumId w:val="24"/>
  </w:num>
  <w:num w:numId="25" w16cid:durableId="2061590918">
    <w:abstractNumId w:val="0"/>
  </w:num>
  <w:num w:numId="26" w16cid:durableId="2006592428">
    <w:abstractNumId w:val="24"/>
  </w:num>
  <w:num w:numId="27" w16cid:durableId="869488749">
    <w:abstractNumId w:val="24"/>
  </w:num>
  <w:num w:numId="28" w16cid:durableId="1391348477">
    <w:abstractNumId w:val="18"/>
  </w:num>
  <w:num w:numId="29" w16cid:durableId="71852188">
    <w:abstractNumId w:val="9"/>
  </w:num>
  <w:num w:numId="30" w16cid:durableId="543828313">
    <w:abstractNumId w:val="4"/>
  </w:num>
  <w:num w:numId="31" w16cid:durableId="1799760720">
    <w:abstractNumId w:val="2"/>
  </w:num>
  <w:num w:numId="32" w16cid:durableId="22903023">
    <w:abstractNumId w:val="14"/>
  </w:num>
  <w:num w:numId="33" w16cid:durableId="169214673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5MFPV6KQnd2H8+pHLLO2Q+RbznAAQ3hv7qPctM0fcvnYbg6iNWsp+Au0MhUMxMiOxTN09JKXOEsOdx4LP+Yogg==" w:salt="2xEwUes29RfJJfO1aNihEw=="/>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FF9"/>
    <w:rsid w:val="000738ED"/>
    <w:rsid w:val="00084EB5"/>
    <w:rsid w:val="000865C4"/>
    <w:rsid w:val="00091E9E"/>
    <w:rsid w:val="000951EC"/>
    <w:rsid w:val="000A3581"/>
    <w:rsid w:val="000B09EB"/>
    <w:rsid w:val="000B31D6"/>
    <w:rsid w:val="000B3E81"/>
    <w:rsid w:val="000C0F22"/>
    <w:rsid w:val="000C6065"/>
    <w:rsid w:val="000D1E9F"/>
    <w:rsid w:val="000D5D1C"/>
    <w:rsid w:val="000D6041"/>
    <w:rsid w:val="000E282F"/>
    <w:rsid w:val="000E7250"/>
    <w:rsid w:val="001054A9"/>
    <w:rsid w:val="00107373"/>
    <w:rsid w:val="0011093C"/>
    <w:rsid w:val="001169BC"/>
    <w:rsid w:val="00116AD9"/>
    <w:rsid w:val="0013144D"/>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B67B7"/>
    <w:rsid w:val="001B7FE4"/>
    <w:rsid w:val="001C585E"/>
    <w:rsid w:val="001D1086"/>
    <w:rsid w:val="001D5D54"/>
    <w:rsid w:val="001E45DF"/>
    <w:rsid w:val="00202C9E"/>
    <w:rsid w:val="00203609"/>
    <w:rsid w:val="00207971"/>
    <w:rsid w:val="00213CD0"/>
    <w:rsid w:val="00215467"/>
    <w:rsid w:val="002220CD"/>
    <w:rsid w:val="00225EAB"/>
    <w:rsid w:val="00235FF7"/>
    <w:rsid w:val="0024266E"/>
    <w:rsid w:val="002431AE"/>
    <w:rsid w:val="0025331F"/>
    <w:rsid w:val="0025742B"/>
    <w:rsid w:val="00266C4D"/>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4F7C"/>
    <w:rsid w:val="00326641"/>
    <w:rsid w:val="00326A26"/>
    <w:rsid w:val="003370F8"/>
    <w:rsid w:val="00342423"/>
    <w:rsid w:val="00344EE0"/>
    <w:rsid w:val="00350622"/>
    <w:rsid w:val="003560A4"/>
    <w:rsid w:val="00361AB2"/>
    <w:rsid w:val="00364ACE"/>
    <w:rsid w:val="00364E6C"/>
    <w:rsid w:val="00374897"/>
    <w:rsid w:val="003A0743"/>
    <w:rsid w:val="003A52C8"/>
    <w:rsid w:val="003A6E69"/>
    <w:rsid w:val="003A74AE"/>
    <w:rsid w:val="003A7EB1"/>
    <w:rsid w:val="003B1DA4"/>
    <w:rsid w:val="003C0A06"/>
    <w:rsid w:val="003C55B7"/>
    <w:rsid w:val="003C61B4"/>
    <w:rsid w:val="003D76A5"/>
    <w:rsid w:val="003D7E72"/>
    <w:rsid w:val="003E4418"/>
    <w:rsid w:val="003F1290"/>
    <w:rsid w:val="003F1B40"/>
    <w:rsid w:val="003F53A7"/>
    <w:rsid w:val="0041049F"/>
    <w:rsid w:val="004131EA"/>
    <w:rsid w:val="00414178"/>
    <w:rsid w:val="00415F1F"/>
    <w:rsid w:val="004169B7"/>
    <w:rsid w:val="00420D91"/>
    <w:rsid w:val="004228CA"/>
    <w:rsid w:val="00426836"/>
    <w:rsid w:val="00430C6E"/>
    <w:rsid w:val="00432B19"/>
    <w:rsid w:val="004442C4"/>
    <w:rsid w:val="00447F95"/>
    <w:rsid w:val="004534C4"/>
    <w:rsid w:val="00470045"/>
    <w:rsid w:val="0047570D"/>
    <w:rsid w:val="00483A07"/>
    <w:rsid w:val="004949EF"/>
    <w:rsid w:val="004B32C0"/>
    <w:rsid w:val="004B6478"/>
    <w:rsid w:val="004D0F90"/>
    <w:rsid w:val="004D4DF4"/>
    <w:rsid w:val="004E1ADC"/>
    <w:rsid w:val="004F2386"/>
    <w:rsid w:val="004F57AD"/>
    <w:rsid w:val="004F751D"/>
    <w:rsid w:val="00501067"/>
    <w:rsid w:val="0050277A"/>
    <w:rsid w:val="005046DD"/>
    <w:rsid w:val="00505F83"/>
    <w:rsid w:val="00506E82"/>
    <w:rsid w:val="00511B4E"/>
    <w:rsid w:val="00514D5E"/>
    <w:rsid w:val="00521085"/>
    <w:rsid w:val="00522A6A"/>
    <w:rsid w:val="00524014"/>
    <w:rsid w:val="0052412D"/>
    <w:rsid w:val="00533C3A"/>
    <w:rsid w:val="005379FD"/>
    <w:rsid w:val="00540EDE"/>
    <w:rsid w:val="00541D19"/>
    <w:rsid w:val="0054425C"/>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B7774"/>
    <w:rsid w:val="005C0CA8"/>
    <w:rsid w:val="005C61A0"/>
    <w:rsid w:val="005D2852"/>
    <w:rsid w:val="005E3985"/>
    <w:rsid w:val="005E5C40"/>
    <w:rsid w:val="005F09E5"/>
    <w:rsid w:val="005F4BF1"/>
    <w:rsid w:val="00606DDC"/>
    <w:rsid w:val="0061044C"/>
    <w:rsid w:val="00617822"/>
    <w:rsid w:val="00617F32"/>
    <w:rsid w:val="006205B9"/>
    <w:rsid w:val="00622359"/>
    <w:rsid w:val="0063492C"/>
    <w:rsid w:val="00635A2E"/>
    <w:rsid w:val="00641CDF"/>
    <w:rsid w:val="0065318B"/>
    <w:rsid w:val="006617A8"/>
    <w:rsid w:val="00665D88"/>
    <w:rsid w:val="00675352"/>
    <w:rsid w:val="00683333"/>
    <w:rsid w:val="00683607"/>
    <w:rsid w:val="00683C72"/>
    <w:rsid w:val="006949FD"/>
    <w:rsid w:val="00695E35"/>
    <w:rsid w:val="006A0440"/>
    <w:rsid w:val="006A29B6"/>
    <w:rsid w:val="006B5856"/>
    <w:rsid w:val="006B685E"/>
    <w:rsid w:val="006B6DCD"/>
    <w:rsid w:val="006D6111"/>
    <w:rsid w:val="006D7CA6"/>
    <w:rsid w:val="006E2A3D"/>
    <w:rsid w:val="006E407A"/>
    <w:rsid w:val="007056D4"/>
    <w:rsid w:val="007105FD"/>
    <w:rsid w:val="00712B9C"/>
    <w:rsid w:val="00714BA4"/>
    <w:rsid w:val="00714CB0"/>
    <w:rsid w:val="0071565F"/>
    <w:rsid w:val="0072075B"/>
    <w:rsid w:val="0073454B"/>
    <w:rsid w:val="00760058"/>
    <w:rsid w:val="0076106C"/>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E4D2B"/>
    <w:rsid w:val="007F0E1B"/>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6766C"/>
    <w:rsid w:val="00871B03"/>
    <w:rsid w:val="00872DF5"/>
    <w:rsid w:val="008757F3"/>
    <w:rsid w:val="0088467C"/>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299C"/>
    <w:rsid w:val="008F7921"/>
    <w:rsid w:val="009024CE"/>
    <w:rsid w:val="009116B6"/>
    <w:rsid w:val="00912DC5"/>
    <w:rsid w:val="00916691"/>
    <w:rsid w:val="00925362"/>
    <w:rsid w:val="0093104C"/>
    <w:rsid w:val="00934A2E"/>
    <w:rsid w:val="00936DFD"/>
    <w:rsid w:val="009441EB"/>
    <w:rsid w:val="00953501"/>
    <w:rsid w:val="00957063"/>
    <w:rsid w:val="00961413"/>
    <w:rsid w:val="00966E9F"/>
    <w:rsid w:val="00970231"/>
    <w:rsid w:val="00971A2F"/>
    <w:rsid w:val="0097274B"/>
    <w:rsid w:val="00981BBD"/>
    <w:rsid w:val="00993687"/>
    <w:rsid w:val="009946B2"/>
    <w:rsid w:val="00996338"/>
    <w:rsid w:val="009A0A7B"/>
    <w:rsid w:val="009A0DB3"/>
    <w:rsid w:val="009A3FBD"/>
    <w:rsid w:val="009A73F9"/>
    <w:rsid w:val="009B44DE"/>
    <w:rsid w:val="009B5A9C"/>
    <w:rsid w:val="009C13A5"/>
    <w:rsid w:val="009D3D1A"/>
    <w:rsid w:val="009F18E8"/>
    <w:rsid w:val="00A01744"/>
    <w:rsid w:val="00A225E4"/>
    <w:rsid w:val="00A2279B"/>
    <w:rsid w:val="00A250E3"/>
    <w:rsid w:val="00A31701"/>
    <w:rsid w:val="00A409DB"/>
    <w:rsid w:val="00A46BBE"/>
    <w:rsid w:val="00A73540"/>
    <w:rsid w:val="00A8020D"/>
    <w:rsid w:val="00A851DA"/>
    <w:rsid w:val="00A86A23"/>
    <w:rsid w:val="00A90501"/>
    <w:rsid w:val="00A93B56"/>
    <w:rsid w:val="00A9781E"/>
    <w:rsid w:val="00AA18A1"/>
    <w:rsid w:val="00AE06CD"/>
    <w:rsid w:val="00AE0EED"/>
    <w:rsid w:val="00AE4110"/>
    <w:rsid w:val="00AE5BAE"/>
    <w:rsid w:val="00AF5526"/>
    <w:rsid w:val="00B17E22"/>
    <w:rsid w:val="00B2491A"/>
    <w:rsid w:val="00B32E16"/>
    <w:rsid w:val="00B378A4"/>
    <w:rsid w:val="00B43469"/>
    <w:rsid w:val="00B44723"/>
    <w:rsid w:val="00B4777F"/>
    <w:rsid w:val="00B50396"/>
    <w:rsid w:val="00B54E94"/>
    <w:rsid w:val="00B57AE8"/>
    <w:rsid w:val="00B602D7"/>
    <w:rsid w:val="00B67225"/>
    <w:rsid w:val="00B676DD"/>
    <w:rsid w:val="00B73D3D"/>
    <w:rsid w:val="00B74717"/>
    <w:rsid w:val="00B8663F"/>
    <w:rsid w:val="00B86D1C"/>
    <w:rsid w:val="00B92BAD"/>
    <w:rsid w:val="00B92D07"/>
    <w:rsid w:val="00BB0F8E"/>
    <w:rsid w:val="00BB1151"/>
    <w:rsid w:val="00BB47D9"/>
    <w:rsid w:val="00BC1BCA"/>
    <w:rsid w:val="00BC1EC3"/>
    <w:rsid w:val="00BC5D46"/>
    <w:rsid w:val="00BD180E"/>
    <w:rsid w:val="00BF0A04"/>
    <w:rsid w:val="00C04558"/>
    <w:rsid w:val="00C04C05"/>
    <w:rsid w:val="00C15F9A"/>
    <w:rsid w:val="00C32B4B"/>
    <w:rsid w:val="00C3559F"/>
    <w:rsid w:val="00C4447B"/>
    <w:rsid w:val="00C44EA9"/>
    <w:rsid w:val="00C524E5"/>
    <w:rsid w:val="00C55B80"/>
    <w:rsid w:val="00C60FB4"/>
    <w:rsid w:val="00C62249"/>
    <w:rsid w:val="00C72F10"/>
    <w:rsid w:val="00C73352"/>
    <w:rsid w:val="00C76D49"/>
    <w:rsid w:val="00C81714"/>
    <w:rsid w:val="00C87086"/>
    <w:rsid w:val="00CA5906"/>
    <w:rsid w:val="00CA5ED9"/>
    <w:rsid w:val="00CA747A"/>
    <w:rsid w:val="00CC7B11"/>
    <w:rsid w:val="00CD6801"/>
    <w:rsid w:val="00CE2F67"/>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42F36"/>
    <w:rsid w:val="00D45F57"/>
    <w:rsid w:val="00D46DAC"/>
    <w:rsid w:val="00D524D0"/>
    <w:rsid w:val="00D616A8"/>
    <w:rsid w:val="00D61DF6"/>
    <w:rsid w:val="00D67095"/>
    <w:rsid w:val="00D71CAF"/>
    <w:rsid w:val="00D75088"/>
    <w:rsid w:val="00DA20C1"/>
    <w:rsid w:val="00DA41AA"/>
    <w:rsid w:val="00DB26E9"/>
    <w:rsid w:val="00DB3F2E"/>
    <w:rsid w:val="00DB6C74"/>
    <w:rsid w:val="00DE319D"/>
    <w:rsid w:val="00DE3706"/>
    <w:rsid w:val="00E043EC"/>
    <w:rsid w:val="00E054A2"/>
    <w:rsid w:val="00E1375A"/>
    <w:rsid w:val="00E14250"/>
    <w:rsid w:val="00E1427B"/>
    <w:rsid w:val="00E23498"/>
    <w:rsid w:val="00E32872"/>
    <w:rsid w:val="00E35259"/>
    <w:rsid w:val="00E420A8"/>
    <w:rsid w:val="00E44C3C"/>
    <w:rsid w:val="00E47509"/>
    <w:rsid w:val="00E5245E"/>
    <w:rsid w:val="00E53CF6"/>
    <w:rsid w:val="00E55E1F"/>
    <w:rsid w:val="00E61432"/>
    <w:rsid w:val="00E65EF0"/>
    <w:rsid w:val="00E671A2"/>
    <w:rsid w:val="00E730D1"/>
    <w:rsid w:val="00E815F5"/>
    <w:rsid w:val="00E85E99"/>
    <w:rsid w:val="00E8718D"/>
    <w:rsid w:val="00E95DDD"/>
    <w:rsid w:val="00EB44B8"/>
    <w:rsid w:val="00EB542C"/>
    <w:rsid w:val="00EB6E10"/>
    <w:rsid w:val="00EB7737"/>
    <w:rsid w:val="00EB7D0F"/>
    <w:rsid w:val="00EC769A"/>
    <w:rsid w:val="00EC79E8"/>
    <w:rsid w:val="00EC7B25"/>
    <w:rsid w:val="00ED5E59"/>
    <w:rsid w:val="00ED7C63"/>
    <w:rsid w:val="00EE7FAD"/>
    <w:rsid w:val="00F002BF"/>
    <w:rsid w:val="00F02FF5"/>
    <w:rsid w:val="00F0495D"/>
    <w:rsid w:val="00F11959"/>
    <w:rsid w:val="00F12F90"/>
    <w:rsid w:val="00F148AA"/>
    <w:rsid w:val="00F1749C"/>
    <w:rsid w:val="00F40D00"/>
    <w:rsid w:val="00F477D6"/>
    <w:rsid w:val="00F544AE"/>
    <w:rsid w:val="00F60A39"/>
    <w:rsid w:val="00F628A2"/>
    <w:rsid w:val="00F62AA8"/>
    <w:rsid w:val="00F7273D"/>
    <w:rsid w:val="00F804E7"/>
    <w:rsid w:val="00F80551"/>
    <w:rsid w:val="00F8533C"/>
    <w:rsid w:val="00F90106"/>
    <w:rsid w:val="00FB5CAC"/>
    <w:rsid w:val="00FB6E86"/>
    <w:rsid w:val="00FC0614"/>
    <w:rsid w:val="00FC1ABC"/>
    <w:rsid w:val="00FC4A89"/>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580918740">
      <w:bodyDiv w:val="1"/>
      <w:marLeft w:val="0"/>
      <w:marRight w:val="0"/>
      <w:marTop w:val="0"/>
      <w:marBottom w:val="0"/>
      <w:divBdr>
        <w:top w:val="none" w:sz="0" w:space="0" w:color="auto"/>
        <w:left w:val="none" w:sz="0" w:space="0" w:color="auto"/>
        <w:bottom w:val="none" w:sz="0" w:space="0" w:color="auto"/>
        <w:right w:val="none" w:sz="0" w:space="0" w:color="auto"/>
      </w:divBdr>
      <w:divsChild>
        <w:div w:id="1565723439">
          <w:marLeft w:val="0"/>
          <w:marRight w:val="0"/>
          <w:marTop w:val="0"/>
          <w:marBottom w:val="0"/>
          <w:divBdr>
            <w:top w:val="none" w:sz="0" w:space="0" w:color="auto"/>
            <w:left w:val="none" w:sz="0" w:space="0" w:color="auto"/>
            <w:bottom w:val="none" w:sz="0" w:space="0" w:color="auto"/>
            <w:right w:val="none" w:sz="0" w:space="0" w:color="auto"/>
          </w:divBdr>
          <w:divsChild>
            <w:div w:id="1640115385">
              <w:marLeft w:val="0"/>
              <w:marRight w:val="0"/>
              <w:marTop w:val="0"/>
              <w:marBottom w:val="0"/>
              <w:divBdr>
                <w:top w:val="none" w:sz="0" w:space="0" w:color="auto"/>
                <w:left w:val="none" w:sz="0" w:space="0" w:color="auto"/>
                <w:bottom w:val="none" w:sz="0" w:space="0" w:color="auto"/>
                <w:right w:val="none" w:sz="0" w:space="0" w:color="auto"/>
              </w:divBdr>
              <w:divsChild>
                <w:div w:id="836308702">
                  <w:marLeft w:val="0"/>
                  <w:marRight w:val="0"/>
                  <w:marTop w:val="0"/>
                  <w:marBottom w:val="0"/>
                  <w:divBdr>
                    <w:top w:val="none" w:sz="0" w:space="0" w:color="auto"/>
                    <w:left w:val="none" w:sz="0" w:space="0" w:color="auto"/>
                    <w:bottom w:val="none" w:sz="0" w:space="0" w:color="auto"/>
                    <w:right w:val="none" w:sz="0" w:space="0" w:color="auto"/>
                  </w:divBdr>
                  <w:divsChild>
                    <w:div w:id="126944305">
                      <w:marLeft w:val="0"/>
                      <w:marRight w:val="0"/>
                      <w:marTop w:val="0"/>
                      <w:marBottom w:val="0"/>
                      <w:divBdr>
                        <w:top w:val="none" w:sz="0" w:space="0" w:color="auto"/>
                        <w:left w:val="none" w:sz="0" w:space="0" w:color="auto"/>
                        <w:bottom w:val="none" w:sz="0" w:space="0" w:color="auto"/>
                        <w:right w:val="none" w:sz="0" w:space="0" w:color="auto"/>
                      </w:divBdr>
                    </w:div>
                    <w:div w:id="1457481320">
                      <w:marLeft w:val="0"/>
                      <w:marRight w:val="0"/>
                      <w:marTop w:val="0"/>
                      <w:marBottom w:val="0"/>
                      <w:divBdr>
                        <w:top w:val="none" w:sz="0" w:space="0" w:color="auto"/>
                        <w:left w:val="none" w:sz="0" w:space="0" w:color="auto"/>
                        <w:bottom w:val="none" w:sz="0" w:space="0" w:color="auto"/>
                        <w:right w:val="none" w:sz="0" w:space="0" w:color="auto"/>
                      </w:divBdr>
                    </w:div>
                    <w:div w:id="1127818893">
                      <w:marLeft w:val="0"/>
                      <w:marRight w:val="0"/>
                      <w:marTop w:val="0"/>
                      <w:marBottom w:val="0"/>
                      <w:divBdr>
                        <w:top w:val="none" w:sz="0" w:space="0" w:color="auto"/>
                        <w:left w:val="none" w:sz="0" w:space="0" w:color="auto"/>
                        <w:bottom w:val="none" w:sz="0" w:space="0" w:color="auto"/>
                        <w:right w:val="none" w:sz="0" w:space="0" w:color="auto"/>
                      </w:divBdr>
                    </w:div>
                    <w:div w:id="1974750867">
                      <w:marLeft w:val="0"/>
                      <w:marRight w:val="0"/>
                      <w:marTop w:val="0"/>
                      <w:marBottom w:val="0"/>
                      <w:divBdr>
                        <w:top w:val="none" w:sz="0" w:space="0" w:color="auto"/>
                        <w:left w:val="none" w:sz="0" w:space="0" w:color="auto"/>
                        <w:bottom w:val="none" w:sz="0" w:space="0" w:color="auto"/>
                        <w:right w:val="none" w:sz="0" w:space="0" w:color="auto"/>
                      </w:divBdr>
                    </w:div>
                    <w:div w:id="17851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572543026">
      <w:bodyDiv w:val="1"/>
      <w:marLeft w:val="0"/>
      <w:marRight w:val="0"/>
      <w:marTop w:val="0"/>
      <w:marBottom w:val="0"/>
      <w:divBdr>
        <w:top w:val="none" w:sz="0" w:space="0" w:color="auto"/>
        <w:left w:val="none" w:sz="0" w:space="0" w:color="auto"/>
        <w:bottom w:val="none" w:sz="0" w:space="0" w:color="auto"/>
        <w:right w:val="none" w:sz="0" w:space="0" w:color="auto"/>
      </w:divBdr>
      <w:divsChild>
        <w:div w:id="1467311290">
          <w:marLeft w:val="0"/>
          <w:marRight w:val="0"/>
          <w:marTop w:val="0"/>
          <w:marBottom w:val="0"/>
          <w:divBdr>
            <w:top w:val="none" w:sz="0" w:space="0" w:color="auto"/>
            <w:left w:val="none" w:sz="0" w:space="0" w:color="auto"/>
            <w:bottom w:val="none" w:sz="0" w:space="0" w:color="auto"/>
            <w:right w:val="none" w:sz="0" w:space="0" w:color="auto"/>
          </w:divBdr>
          <w:divsChild>
            <w:div w:id="1664552620">
              <w:marLeft w:val="0"/>
              <w:marRight w:val="0"/>
              <w:marTop w:val="0"/>
              <w:marBottom w:val="0"/>
              <w:divBdr>
                <w:top w:val="none" w:sz="0" w:space="0" w:color="auto"/>
                <w:left w:val="none" w:sz="0" w:space="0" w:color="auto"/>
                <w:bottom w:val="none" w:sz="0" w:space="0" w:color="auto"/>
                <w:right w:val="none" w:sz="0" w:space="0" w:color="auto"/>
              </w:divBdr>
              <w:divsChild>
                <w:div w:id="365252643">
                  <w:marLeft w:val="0"/>
                  <w:marRight w:val="0"/>
                  <w:marTop w:val="0"/>
                  <w:marBottom w:val="0"/>
                  <w:divBdr>
                    <w:top w:val="none" w:sz="0" w:space="0" w:color="auto"/>
                    <w:left w:val="none" w:sz="0" w:space="0" w:color="auto"/>
                    <w:bottom w:val="none" w:sz="0" w:space="0" w:color="auto"/>
                    <w:right w:val="none" w:sz="0" w:space="0" w:color="auto"/>
                  </w:divBdr>
                  <w:divsChild>
                    <w:div w:id="204831281">
                      <w:marLeft w:val="0"/>
                      <w:marRight w:val="0"/>
                      <w:marTop w:val="0"/>
                      <w:marBottom w:val="0"/>
                      <w:divBdr>
                        <w:top w:val="none" w:sz="0" w:space="0" w:color="auto"/>
                        <w:left w:val="none" w:sz="0" w:space="0" w:color="auto"/>
                        <w:bottom w:val="none" w:sz="0" w:space="0" w:color="auto"/>
                        <w:right w:val="none" w:sz="0" w:space="0" w:color="auto"/>
                      </w:divBdr>
                    </w:div>
                    <w:div w:id="1506358279">
                      <w:marLeft w:val="0"/>
                      <w:marRight w:val="0"/>
                      <w:marTop w:val="0"/>
                      <w:marBottom w:val="0"/>
                      <w:divBdr>
                        <w:top w:val="none" w:sz="0" w:space="0" w:color="auto"/>
                        <w:left w:val="none" w:sz="0" w:space="0" w:color="auto"/>
                        <w:bottom w:val="none" w:sz="0" w:space="0" w:color="auto"/>
                        <w:right w:val="none" w:sz="0" w:space="0" w:color="auto"/>
                      </w:divBdr>
                    </w:div>
                    <w:div w:id="253369417">
                      <w:marLeft w:val="0"/>
                      <w:marRight w:val="0"/>
                      <w:marTop w:val="0"/>
                      <w:marBottom w:val="0"/>
                      <w:divBdr>
                        <w:top w:val="none" w:sz="0" w:space="0" w:color="auto"/>
                        <w:left w:val="none" w:sz="0" w:space="0" w:color="auto"/>
                        <w:bottom w:val="none" w:sz="0" w:space="0" w:color="auto"/>
                        <w:right w:val="none" w:sz="0" w:space="0" w:color="auto"/>
                      </w:divBdr>
                    </w:div>
                    <w:div w:id="744961861">
                      <w:marLeft w:val="0"/>
                      <w:marRight w:val="0"/>
                      <w:marTop w:val="0"/>
                      <w:marBottom w:val="0"/>
                      <w:divBdr>
                        <w:top w:val="none" w:sz="0" w:space="0" w:color="auto"/>
                        <w:left w:val="none" w:sz="0" w:space="0" w:color="auto"/>
                        <w:bottom w:val="none" w:sz="0" w:space="0" w:color="auto"/>
                        <w:right w:val="none" w:sz="0" w:space="0" w:color="auto"/>
                      </w:divBdr>
                    </w:div>
                    <w:div w:id="161370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control" Target="activeX/activeX7.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www.bundesfinanzministerium.de/Content/DE/Downloads/BMF_Schreiben/Weitere_Steuerthemen/Betriebspruefung/2022-12-15-einordnung-in-groessenklassen-gem-paragraf-3-BpO-2000-Festlegung-Abgrenzungsmerkmale-2024.pdf?__blob=publicationFile&amp;v=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image" Target="media/image2.wmf"/><Relationship Id="rId19" Type="http://schemas.openxmlformats.org/officeDocument/2006/relationships/control" Target="activeX/activeX6.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control" Target="activeX/activeX8.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F43C5B" w:rsidP="00F43C5B">
          <w:pPr>
            <w:pStyle w:val="608111D158BB436AA00402BB3FADF9A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F43C5B" w:rsidP="00F43C5B">
          <w:pPr>
            <w:pStyle w:val="8A5EFE6988E74B98ACFC8F68D060A8CC"/>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F43C5B" w:rsidP="00F43C5B">
          <w:pPr>
            <w:pStyle w:val="CB4C8E1762554A038F055B369020E988"/>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F43C5B" w:rsidP="00F43C5B">
          <w:pPr>
            <w:pStyle w:val="CF88A9E7137A46439D89C724255E1CCD"/>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F43C5B" w:rsidP="00F43C5B">
          <w:pPr>
            <w:pStyle w:val="59FD6DB538F24A4294A1F1C608101E39"/>
          </w:pPr>
          <w:r>
            <w:rPr>
              <w:rFonts w:cs="Arial"/>
              <w:color w:val="808080"/>
              <w:szCs w:val="22"/>
              <w:u w:val="single"/>
            </w:rPr>
            <w:t>Klicken oder tippen Sie hier, um Text einzugeben.</w:t>
          </w:r>
        </w:p>
      </w:docPartBody>
    </w:docPart>
    <w:docPart>
      <w:docPartPr>
        <w:name w:val="75F38123A23C44948B1E8C3F011B7CAF"/>
        <w:category>
          <w:name w:val="Allgemein"/>
          <w:gallery w:val="placeholder"/>
        </w:category>
        <w:types>
          <w:type w:val="bbPlcHdr"/>
        </w:types>
        <w:behaviors>
          <w:behavior w:val="content"/>
        </w:behaviors>
        <w:guid w:val="{41E73658-E35A-4C1C-942A-49AF99DFFE3F}"/>
      </w:docPartPr>
      <w:docPartBody>
        <w:p w:rsidR="00DE4774" w:rsidRDefault="00F43C5B" w:rsidP="00F43C5B">
          <w:pPr>
            <w:pStyle w:val="75F38123A23C44948B1E8C3F011B7CAF"/>
          </w:pPr>
          <w:r>
            <w:rPr>
              <w:rFonts w:cs="Arial"/>
              <w:color w:val="808080"/>
              <w:szCs w:val="22"/>
              <w:u w:val="single"/>
            </w:rPr>
            <w:t>Klicken oder tippen Sie hier, um Text einzugeben.</w:t>
          </w:r>
        </w:p>
      </w:docPartBody>
    </w:docPart>
    <w:docPart>
      <w:docPartPr>
        <w:name w:val="8F3855A9876C425BBC9E27F0147E1976"/>
        <w:category>
          <w:name w:val="Allgemein"/>
          <w:gallery w:val="placeholder"/>
        </w:category>
        <w:types>
          <w:type w:val="bbPlcHdr"/>
        </w:types>
        <w:behaviors>
          <w:behavior w:val="content"/>
        </w:behaviors>
        <w:guid w:val="{161E9504-B974-4D7F-9AC8-7CDB65BAFA55}"/>
      </w:docPartPr>
      <w:docPartBody>
        <w:p w:rsidR="00DE4774" w:rsidRDefault="00F43C5B" w:rsidP="00F43C5B">
          <w:pPr>
            <w:pStyle w:val="8F3855A9876C425BBC9E27F0147E1976"/>
          </w:pPr>
          <w:r>
            <w:rPr>
              <w:rFonts w:cs="Arial"/>
              <w:color w:val="808080"/>
              <w:szCs w:val="22"/>
              <w:u w:val="single"/>
            </w:rPr>
            <w:t>Klicken oder tippen Sie hier, um Text einzugeben.</w:t>
          </w:r>
        </w:p>
      </w:docPartBody>
    </w:docPart>
    <w:docPart>
      <w:docPartPr>
        <w:name w:val="23C764CCF1C84C2F8F02001AD1D2CA6F"/>
        <w:category>
          <w:name w:val="Allgemein"/>
          <w:gallery w:val="placeholder"/>
        </w:category>
        <w:types>
          <w:type w:val="bbPlcHdr"/>
        </w:types>
        <w:behaviors>
          <w:behavior w:val="content"/>
        </w:behaviors>
        <w:guid w:val="{FC2A2DC6-4617-4567-AED0-20A07BAE85BE}"/>
      </w:docPartPr>
      <w:docPartBody>
        <w:p w:rsidR="00DE4774" w:rsidRDefault="00F43C5B" w:rsidP="00F43C5B">
          <w:pPr>
            <w:pStyle w:val="23C764CCF1C84C2F8F02001AD1D2CA6F"/>
          </w:pPr>
          <w:r>
            <w:rPr>
              <w:rFonts w:cs="Arial"/>
              <w:color w:val="808080"/>
              <w:szCs w:val="22"/>
              <w:u w:val="single"/>
            </w:rPr>
            <w:t>Klicken oder tippen Sie hier, um Text einzugeben.</w:t>
          </w:r>
        </w:p>
      </w:docPartBody>
    </w:docPart>
    <w:docPart>
      <w:docPartPr>
        <w:name w:val="68EAD87B488B4C67BE2BBCD9AE33E66C"/>
        <w:category>
          <w:name w:val="Allgemein"/>
          <w:gallery w:val="placeholder"/>
        </w:category>
        <w:types>
          <w:type w:val="bbPlcHdr"/>
        </w:types>
        <w:behaviors>
          <w:behavior w:val="content"/>
        </w:behaviors>
        <w:guid w:val="{217A8B58-AF24-48A5-BDB9-70E039A8DA3C}"/>
      </w:docPartPr>
      <w:docPartBody>
        <w:p w:rsidR="00DE4774" w:rsidRDefault="00F43C5B" w:rsidP="00F43C5B">
          <w:pPr>
            <w:pStyle w:val="68EAD87B488B4C67BE2BBCD9AE33E66C"/>
          </w:pPr>
          <w:r>
            <w:rPr>
              <w:rFonts w:cs="Arial"/>
              <w:color w:val="808080"/>
              <w:szCs w:val="22"/>
              <w:u w:val="single"/>
            </w:rPr>
            <w:t>Klicken oder tippen Sie hier, um Text einzugeben.</w:t>
          </w:r>
        </w:p>
      </w:docPartBody>
    </w:docPart>
    <w:docPart>
      <w:docPartPr>
        <w:name w:val="F3FB16AF1E0E43D383E91F8476CED2C2"/>
        <w:category>
          <w:name w:val="Allgemein"/>
          <w:gallery w:val="placeholder"/>
        </w:category>
        <w:types>
          <w:type w:val="bbPlcHdr"/>
        </w:types>
        <w:behaviors>
          <w:behavior w:val="content"/>
        </w:behaviors>
        <w:guid w:val="{C7752804-5933-428D-81E2-3B21063B98EC}"/>
      </w:docPartPr>
      <w:docPartBody>
        <w:p w:rsidR="00DE4774" w:rsidRDefault="00F43C5B" w:rsidP="00F43C5B">
          <w:pPr>
            <w:pStyle w:val="F3FB16AF1E0E43D383E91F8476CED2C2"/>
          </w:pPr>
          <w:r>
            <w:rPr>
              <w:rFonts w:cs="Arial"/>
              <w:color w:val="808080"/>
              <w:szCs w:val="22"/>
              <w:u w:val="single"/>
            </w:rPr>
            <w:t>Klicken oder tippen Sie hier, um Text einzugeben.</w:t>
          </w:r>
        </w:p>
      </w:docPartBody>
    </w:docPart>
    <w:docPart>
      <w:docPartPr>
        <w:name w:val="F1F26C1A681546C8BE1208D2D42BC258"/>
        <w:category>
          <w:name w:val="Allgemein"/>
          <w:gallery w:val="placeholder"/>
        </w:category>
        <w:types>
          <w:type w:val="bbPlcHdr"/>
        </w:types>
        <w:behaviors>
          <w:behavior w:val="content"/>
        </w:behaviors>
        <w:guid w:val="{9E2CA804-DED1-4493-A020-563DB4866C83}"/>
      </w:docPartPr>
      <w:docPartBody>
        <w:p w:rsidR="00DE4774" w:rsidRDefault="00F43C5B" w:rsidP="00F43C5B">
          <w:pPr>
            <w:pStyle w:val="F1F26C1A681546C8BE1208D2D42BC258"/>
          </w:pPr>
          <w:r>
            <w:rPr>
              <w:rFonts w:cs="Arial"/>
              <w:color w:val="808080"/>
              <w:szCs w:val="22"/>
              <w:u w:val="single"/>
            </w:rPr>
            <w:t>Klicken oder tippen Sie hier, um Text einzugeben.</w:t>
          </w:r>
        </w:p>
      </w:docPartBody>
    </w:docPart>
    <w:docPart>
      <w:docPartPr>
        <w:name w:val="A970E2FACC9C4E5B88868A6B84D59283"/>
        <w:category>
          <w:name w:val="Allgemein"/>
          <w:gallery w:val="placeholder"/>
        </w:category>
        <w:types>
          <w:type w:val="bbPlcHdr"/>
        </w:types>
        <w:behaviors>
          <w:behavior w:val="content"/>
        </w:behaviors>
        <w:guid w:val="{7FEF1378-C36C-4B53-8A02-19F37A90EAEE}"/>
      </w:docPartPr>
      <w:docPartBody>
        <w:p w:rsidR="00DE4774" w:rsidRDefault="00F43C5B" w:rsidP="00F43C5B">
          <w:pPr>
            <w:pStyle w:val="A970E2FACC9C4E5B88868A6B84D59283"/>
          </w:pPr>
          <w:r>
            <w:rPr>
              <w:rFonts w:cs="Arial"/>
              <w:color w:val="808080"/>
              <w:szCs w:val="22"/>
              <w:u w:val="single"/>
            </w:rPr>
            <w:t>Klicken oder tippen Sie hier, um Text einzugeben.</w:t>
          </w:r>
        </w:p>
      </w:docPartBody>
    </w:docPart>
    <w:docPart>
      <w:docPartPr>
        <w:name w:val="74DAF1293AAF41D09764C8FE1D14C31C"/>
        <w:category>
          <w:name w:val="Allgemein"/>
          <w:gallery w:val="placeholder"/>
        </w:category>
        <w:types>
          <w:type w:val="bbPlcHdr"/>
        </w:types>
        <w:behaviors>
          <w:behavior w:val="content"/>
        </w:behaviors>
        <w:guid w:val="{1F63A6BC-944D-4ED9-8B80-D2BEF672D6B0}"/>
      </w:docPartPr>
      <w:docPartBody>
        <w:p w:rsidR="00DE4774" w:rsidRDefault="00F43C5B" w:rsidP="00F43C5B">
          <w:pPr>
            <w:pStyle w:val="74DAF1293AAF41D09764C8FE1D14C31C"/>
          </w:pPr>
          <w:r>
            <w:rPr>
              <w:rFonts w:cs="Arial"/>
              <w:color w:val="808080"/>
              <w:szCs w:val="22"/>
              <w:u w:val="single"/>
            </w:rPr>
            <w:t>Klicken oder tippen Sie hier, um Text einzugeben.</w:t>
          </w:r>
        </w:p>
      </w:docPartBody>
    </w:docPart>
    <w:docPart>
      <w:docPartPr>
        <w:name w:val="9E8220FCC7AC411780F4D25DAAB561CC"/>
        <w:category>
          <w:name w:val="Allgemein"/>
          <w:gallery w:val="placeholder"/>
        </w:category>
        <w:types>
          <w:type w:val="bbPlcHdr"/>
        </w:types>
        <w:behaviors>
          <w:behavior w:val="content"/>
        </w:behaviors>
        <w:guid w:val="{5372B515-405D-4753-BCA9-B183834A0C51}"/>
      </w:docPartPr>
      <w:docPartBody>
        <w:p w:rsidR="00DE4774" w:rsidRDefault="00F43C5B" w:rsidP="00F43C5B">
          <w:pPr>
            <w:pStyle w:val="9E8220FCC7AC411780F4D25DAAB561CC"/>
          </w:pPr>
          <w:r>
            <w:rPr>
              <w:rFonts w:cs="Arial"/>
              <w:color w:val="808080"/>
              <w:szCs w:val="22"/>
              <w:u w:val="single"/>
            </w:rPr>
            <w:t>Klicken oder tippen Sie hier, um Text einzugeben.</w:t>
          </w:r>
        </w:p>
      </w:docPartBody>
    </w:docPart>
    <w:docPart>
      <w:docPartPr>
        <w:name w:val="C3F9B7E6872E422C8DE2D5D30150838B"/>
        <w:category>
          <w:name w:val="Allgemein"/>
          <w:gallery w:val="placeholder"/>
        </w:category>
        <w:types>
          <w:type w:val="bbPlcHdr"/>
        </w:types>
        <w:behaviors>
          <w:behavior w:val="content"/>
        </w:behaviors>
        <w:guid w:val="{502D7B36-94E2-4EA0-B297-2186F8EFFA7E}"/>
      </w:docPartPr>
      <w:docPartBody>
        <w:p w:rsidR="00323E8A" w:rsidRDefault="00F43C5B" w:rsidP="00F43C5B">
          <w:pPr>
            <w:pStyle w:val="C3F9B7E6872E422C8DE2D5D30150838B"/>
          </w:pPr>
          <w:r w:rsidRPr="007327B2">
            <w:rPr>
              <w:rFonts w:cs="Arial"/>
              <w:color w:val="808080"/>
              <w:szCs w:val="22"/>
              <w:u w:val="single"/>
            </w:rPr>
            <w:t>Klicken oder tippen Sie hier, um Text einzugeben.</w:t>
          </w:r>
        </w:p>
      </w:docPartBody>
    </w:docPart>
    <w:docPart>
      <w:docPartPr>
        <w:name w:val="96CBEA2A980B4AF0A60C00E86D4AA1ED"/>
        <w:category>
          <w:name w:val="Allgemein"/>
          <w:gallery w:val="placeholder"/>
        </w:category>
        <w:types>
          <w:type w:val="bbPlcHdr"/>
        </w:types>
        <w:behaviors>
          <w:behavior w:val="content"/>
        </w:behaviors>
        <w:guid w:val="{D650EE73-D881-48FE-84E2-D18119CDA5CB}"/>
      </w:docPartPr>
      <w:docPartBody>
        <w:p w:rsidR="00323E8A" w:rsidRDefault="00F43C5B" w:rsidP="00F43C5B">
          <w:pPr>
            <w:pStyle w:val="96CBEA2A980B4AF0A60C00E86D4AA1ED"/>
          </w:pPr>
          <w:r w:rsidRPr="007327B2">
            <w:rPr>
              <w:rFonts w:cs="Arial"/>
              <w:color w:val="808080"/>
              <w:szCs w:val="22"/>
              <w:u w:val="single"/>
            </w:rPr>
            <w:t>Klicken oder tippen Sie hier, um Text einzugeben.</w:t>
          </w:r>
        </w:p>
      </w:docPartBody>
    </w:docPart>
    <w:docPart>
      <w:docPartPr>
        <w:name w:val="380908678029474783CC1AB5DE072EF4"/>
        <w:category>
          <w:name w:val="Allgemein"/>
          <w:gallery w:val="placeholder"/>
        </w:category>
        <w:types>
          <w:type w:val="bbPlcHdr"/>
        </w:types>
        <w:behaviors>
          <w:behavior w:val="content"/>
        </w:behaviors>
        <w:guid w:val="{5C9B70FE-3AEA-4A25-988A-B78BE148DDD1}"/>
      </w:docPartPr>
      <w:docPartBody>
        <w:p w:rsidR="00323E8A" w:rsidRDefault="00F43C5B" w:rsidP="00F43C5B">
          <w:pPr>
            <w:pStyle w:val="380908678029474783CC1AB5DE072EF4"/>
          </w:pPr>
          <w:r w:rsidRPr="007327B2">
            <w:rPr>
              <w:rFonts w:cs="Arial"/>
              <w:color w:val="808080"/>
              <w:szCs w:val="22"/>
              <w:u w:val="single"/>
            </w:rPr>
            <w:t>Klicken oder tippen Sie hier, um Text einzugeben.</w:t>
          </w:r>
        </w:p>
      </w:docPartBody>
    </w:docPart>
    <w:docPart>
      <w:docPartPr>
        <w:name w:val="114798DE223A4DCDA6CD12E169CDF2E4"/>
        <w:category>
          <w:name w:val="Allgemein"/>
          <w:gallery w:val="placeholder"/>
        </w:category>
        <w:types>
          <w:type w:val="bbPlcHdr"/>
        </w:types>
        <w:behaviors>
          <w:behavior w:val="content"/>
        </w:behaviors>
        <w:guid w:val="{E62D8DF7-32D8-4D81-9E4D-7885BD42200D}"/>
      </w:docPartPr>
      <w:docPartBody>
        <w:p w:rsidR="002B6A16" w:rsidRDefault="00F43C5B" w:rsidP="00F43C5B">
          <w:pPr>
            <w:pStyle w:val="114798DE223A4DCDA6CD12E169CDF2E41"/>
          </w:pPr>
          <w:r>
            <w:rPr>
              <w:rFonts w:cs="Arial"/>
              <w:color w:val="808080"/>
              <w:szCs w:val="22"/>
              <w:u w:val="single"/>
            </w:rPr>
            <w:t>Klicken oder tippen Sie hier, um Text einzugeben.</w:t>
          </w:r>
        </w:p>
      </w:docPartBody>
    </w:docPart>
    <w:docPart>
      <w:docPartPr>
        <w:name w:val="A99F2E268FFF4D739C341D78364DB937"/>
        <w:category>
          <w:name w:val="Allgemein"/>
          <w:gallery w:val="placeholder"/>
        </w:category>
        <w:types>
          <w:type w:val="bbPlcHdr"/>
        </w:types>
        <w:behaviors>
          <w:behavior w:val="content"/>
        </w:behaviors>
        <w:guid w:val="{F20D2A82-A5A7-448B-B845-05600CF14F83}"/>
      </w:docPartPr>
      <w:docPartBody>
        <w:p w:rsidR="002B6A16" w:rsidRDefault="00F43C5B" w:rsidP="00F43C5B">
          <w:pPr>
            <w:pStyle w:val="A99F2E268FFF4D739C341D78364DB9371"/>
          </w:pPr>
          <w:r>
            <w:rPr>
              <w:rFonts w:cs="Arial"/>
              <w:color w:val="808080"/>
              <w:szCs w:val="22"/>
              <w:u w:val="single"/>
            </w:rPr>
            <w:t>Klicken oder tippen Sie hier, um Text einzugeben.</w:t>
          </w:r>
        </w:p>
      </w:docPartBody>
    </w:docPart>
    <w:docPart>
      <w:docPartPr>
        <w:name w:val="A53F328B6B4B47849DA6DE9153D34D79"/>
        <w:category>
          <w:name w:val="Allgemein"/>
          <w:gallery w:val="placeholder"/>
        </w:category>
        <w:types>
          <w:type w:val="bbPlcHdr"/>
        </w:types>
        <w:behaviors>
          <w:behavior w:val="content"/>
        </w:behaviors>
        <w:guid w:val="{00F807F3-D5DF-4250-80A8-C3FFC312E3BB}"/>
      </w:docPartPr>
      <w:docPartBody>
        <w:p w:rsidR="002B6A16" w:rsidRDefault="00F43C5B" w:rsidP="00F43C5B">
          <w:pPr>
            <w:pStyle w:val="A53F328B6B4B47849DA6DE9153D34D791"/>
          </w:pPr>
          <w:r>
            <w:rPr>
              <w:rFonts w:cs="Arial"/>
              <w:color w:val="808080"/>
              <w:szCs w:val="22"/>
              <w:u w:val="single"/>
            </w:rPr>
            <w:t>Klicken oder tippen Sie hier, um Text einzugeben.</w:t>
          </w:r>
        </w:p>
      </w:docPartBody>
    </w:docPart>
    <w:docPart>
      <w:docPartPr>
        <w:name w:val="D89BDA543D714E90BF7113A88FA91456"/>
        <w:category>
          <w:name w:val="Allgemein"/>
          <w:gallery w:val="placeholder"/>
        </w:category>
        <w:types>
          <w:type w:val="bbPlcHdr"/>
        </w:types>
        <w:behaviors>
          <w:behavior w:val="content"/>
        </w:behaviors>
        <w:guid w:val="{9680889F-D62D-4479-8758-C77CB12FDBBC}"/>
      </w:docPartPr>
      <w:docPartBody>
        <w:p w:rsidR="002B6A16" w:rsidRDefault="00F43C5B" w:rsidP="00F43C5B">
          <w:pPr>
            <w:pStyle w:val="D89BDA543D714E90BF7113A88FA914561"/>
          </w:pPr>
          <w:r>
            <w:rPr>
              <w:rFonts w:cs="Arial"/>
              <w:color w:val="808080"/>
              <w:szCs w:val="22"/>
              <w:u w:val="single"/>
            </w:rPr>
            <w:t>Klicken oder tippen Sie hier, um Text einzugeben.</w:t>
          </w:r>
        </w:p>
      </w:docPartBody>
    </w:docPart>
    <w:docPart>
      <w:docPartPr>
        <w:name w:val="A0CB72EB9D03441BB05B2C32CA8BEBB2"/>
        <w:category>
          <w:name w:val="Allgemein"/>
          <w:gallery w:val="placeholder"/>
        </w:category>
        <w:types>
          <w:type w:val="bbPlcHdr"/>
        </w:types>
        <w:behaviors>
          <w:behavior w:val="content"/>
        </w:behaviors>
        <w:guid w:val="{8EE52B76-F034-487E-9A58-DE77DD6B3E42}"/>
      </w:docPartPr>
      <w:docPartBody>
        <w:p w:rsidR="002B6A16" w:rsidRDefault="00F43C5B" w:rsidP="00F43C5B">
          <w:pPr>
            <w:pStyle w:val="A0CB72EB9D03441BB05B2C32CA8BEBB21"/>
          </w:pPr>
          <w:r>
            <w:rPr>
              <w:rFonts w:cs="Arial"/>
              <w:color w:val="808080"/>
              <w:szCs w:val="22"/>
              <w:u w:val="single"/>
            </w:rPr>
            <w:t>Klicken oder tippen Sie hier, um Text einzugeben.</w:t>
          </w:r>
        </w:p>
      </w:docPartBody>
    </w:docPart>
    <w:docPart>
      <w:docPartPr>
        <w:name w:val="EC1ABE44EDFD4296B3BF283D71B5CD0F"/>
        <w:category>
          <w:name w:val="Allgemein"/>
          <w:gallery w:val="placeholder"/>
        </w:category>
        <w:types>
          <w:type w:val="bbPlcHdr"/>
        </w:types>
        <w:behaviors>
          <w:behavior w:val="content"/>
        </w:behaviors>
        <w:guid w:val="{F5C072D4-CBCE-4892-A011-6CDA91267A8C}"/>
      </w:docPartPr>
      <w:docPartBody>
        <w:p w:rsidR="002B6A16" w:rsidRDefault="00F43C5B" w:rsidP="00F43C5B">
          <w:pPr>
            <w:pStyle w:val="EC1ABE44EDFD4296B3BF283D71B5CD0F1"/>
          </w:pPr>
          <w:r>
            <w:rPr>
              <w:rFonts w:cs="Arial"/>
              <w:color w:val="808080"/>
              <w:szCs w:val="22"/>
              <w:u w:val="single"/>
            </w:rPr>
            <w:t>Klicken oder tippen Sie hier, um Text einzugeben.</w:t>
          </w:r>
        </w:p>
      </w:docPartBody>
    </w:docPart>
    <w:docPart>
      <w:docPartPr>
        <w:name w:val="9F09C02991234359A395A7C7CF4B368A"/>
        <w:category>
          <w:name w:val="Allgemein"/>
          <w:gallery w:val="placeholder"/>
        </w:category>
        <w:types>
          <w:type w:val="bbPlcHdr"/>
        </w:types>
        <w:behaviors>
          <w:behavior w:val="content"/>
        </w:behaviors>
        <w:guid w:val="{D6B97D95-A1A0-48A5-9300-49A1686D506F}"/>
      </w:docPartPr>
      <w:docPartBody>
        <w:p w:rsidR="00BD6B89" w:rsidRDefault="00F43C5B" w:rsidP="00F43C5B">
          <w:pPr>
            <w:pStyle w:val="9F09C02991234359A395A7C7CF4B368A1"/>
          </w:pPr>
          <w:r>
            <w:rPr>
              <w:rFonts w:cs="Arial"/>
              <w:color w:val="808080"/>
              <w:szCs w:val="22"/>
              <w:u w:val="single"/>
            </w:rPr>
            <w:t>Klicken oder tippen Sie hier, um Text einzugeben.</w:t>
          </w:r>
        </w:p>
      </w:docPartBody>
    </w:docPart>
    <w:docPart>
      <w:docPartPr>
        <w:name w:val="4A74104A31814AED975B097911ED37B5"/>
        <w:category>
          <w:name w:val="Allgemein"/>
          <w:gallery w:val="placeholder"/>
        </w:category>
        <w:types>
          <w:type w:val="bbPlcHdr"/>
        </w:types>
        <w:behaviors>
          <w:behavior w:val="content"/>
        </w:behaviors>
        <w:guid w:val="{437C3354-CCF2-42BF-9452-F1F0E781B66E}"/>
      </w:docPartPr>
      <w:docPartBody>
        <w:p w:rsidR="00BD6B89" w:rsidRDefault="00F43C5B" w:rsidP="00F43C5B">
          <w:pPr>
            <w:pStyle w:val="4A74104A31814AED975B097911ED37B51"/>
          </w:pPr>
          <w:r>
            <w:rPr>
              <w:rFonts w:cs="Arial"/>
              <w:color w:val="808080"/>
              <w:szCs w:val="22"/>
              <w:u w:val="single"/>
            </w:rPr>
            <w:t>Klicken oder tippen Sie hier, um Text einzugeben.</w:t>
          </w:r>
        </w:p>
      </w:docPartBody>
    </w:docPart>
    <w:docPart>
      <w:docPartPr>
        <w:name w:val="BDEAF065833B4E03AB354C38E6EF502C"/>
        <w:category>
          <w:name w:val="Allgemein"/>
          <w:gallery w:val="placeholder"/>
        </w:category>
        <w:types>
          <w:type w:val="bbPlcHdr"/>
        </w:types>
        <w:behaviors>
          <w:behavior w:val="content"/>
        </w:behaviors>
        <w:guid w:val="{2C069598-7D45-4F05-A666-5119C6C96D60}"/>
      </w:docPartPr>
      <w:docPartBody>
        <w:p w:rsidR="00BD6B89" w:rsidRDefault="00F43C5B" w:rsidP="00F43C5B">
          <w:pPr>
            <w:pStyle w:val="BDEAF065833B4E03AB354C38E6EF502C1"/>
          </w:pPr>
          <w:r>
            <w:rPr>
              <w:rFonts w:cs="Arial"/>
              <w:color w:val="808080"/>
              <w:szCs w:val="22"/>
              <w:u w:val="single"/>
            </w:rPr>
            <w:t>Klicken oder tippen Sie hier, um Text einzugeben.</w:t>
          </w:r>
        </w:p>
      </w:docPartBody>
    </w:docPart>
    <w:docPart>
      <w:docPartPr>
        <w:name w:val="47F960E2500D4E9AAD171DF4842523A2"/>
        <w:category>
          <w:name w:val="Allgemein"/>
          <w:gallery w:val="placeholder"/>
        </w:category>
        <w:types>
          <w:type w:val="bbPlcHdr"/>
        </w:types>
        <w:behaviors>
          <w:behavior w:val="content"/>
        </w:behaviors>
        <w:guid w:val="{3FEDCA76-C3BB-4A27-B634-11EF2E43EAD0}"/>
      </w:docPartPr>
      <w:docPartBody>
        <w:p w:rsidR="00F31DBC" w:rsidRDefault="00F43C5B" w:rsidP="00F43C5B">
          <w:pPr>
            <w:pStyle w:val="47F960E2500D4E9AAD171DF4842523A21"/>
          </w:pPr>
          <w:r>
            <w:rPr>
              <w:rFonts w:cs="Arial"/>
              <w:color w:val="808080"/>
              <w:szCs w:val="22"/>
              <w:u w:val="single"/>
            </w:rPr>
            <w:t>Klicken oder tippen Sie hier, um Text einzugeben.</w:t>
          </w:r>
        </w:p>
      </w:docPartBody>
    </w:docPart>
    <w:docPart>
      <w:docPartPr>
        <w:name w:val="604D7B1839FB47A198CB62454442C4F1"/>
        <w:category>
          <w:name w:val="Allgemein"/>
          <w:gallery w:val="placeholder"/>
        </w:category>
        <w:types>
          <w:type w:val="bbPlcHdr"/>
        </w:types>
        <w:behaviors>
          <w:behavior w:val="content"/>
        </w:behaviors>
        <w:guid w:val="{BB5217FB-5EA0-4CBC-B6F8-62405E151C37}"/>
      </w:docPartPr>
      <w:docPartBody>
        <w:p w:rsidR="00F31DBC" w:rsidRDefault="00F43C5B" w:rsidP="00F43C5B">
          <w:pPr>
            <w:pStyle w:val="604D7B1839FB47A198CB62454442C4F11"/>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D1E9F"/>
    <w:rsid w:val="00161626"/>
    <w:rsid w:val="00277AD7"/>
    <w:rsid w:val="002B6A16"/>
    <w:rsid w:val="00323E8A"/>
    <w:rsid w:val="003A3973"/>
    <w:rsid w:val="004A14AB"/>
    <w:rsid w:val="0054425C"/>
    <w:rsid w:val="00665D88"/>
    <w:rsid w:val="008F299C"/>
    <w:rsid w:val="009946B2"/>
    <w:rsid w:val="00A33B6E"/>
    <w:rsid w:val="00BD478B"/>
    <w:rsid w:val="00BD6B89"/>
    <w:rsid w:val="00DE4774"/>
    <w:rsid w:val="00E86448"/>
    <w:rsid w:val="00F31DBC"/>
    <w:rsid w:val="00F43C5B"/>
    <w:rsid w:val="00FC4A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81E418957B2942DD870784D12DE23FF1">
    <w:name w:val="81E418957B2942DD870784D12DE23FF1"/>
    <w:rsid w:val="002B6A16"/>
    <w:rPr>
      <w:kern w:val="2"/>
      <w14:ligatures w14:val="standardContextual"/>
    </w:rPr>
  </w:style>
  <w:style w:type="paragraph" w:customStyle="1" w:styleId="008FB77A8F5E442CA4964EBD3AE9E7AB">
    <w:name w:val="008FB77A8F5E442CA4964EBD3AE9E7AB"/>
    <w:rsid w:val="002B6A16"/>
    <w:rPr>
      <w:kern w:val="2"/>
      <w14:ligatures w14:val="standardContextual"/>
    </w:rPr>
  </w:style>
  <w:style w:type="paragraph" w:customStyle="1" w:styleId="49BC4DEFF44F4905B7100A3DA79527CF">
    <w:name w:val="49BC4DEFF44F4905B7100A3DA79527CF"/>
    <w:rsid w:val="002B6A16"/>
    <w:rPr>
      <w:kern w:val="2"/>
      <w14:ligatures w14:val="standardContextual"/>
    </w:rPr>
  </w:style>
  <w:style w:type="paragraph" w:customStyle="1" w:styleId="500D72D9D6AA41DA843EFD84613DBF94">
    <w:name w:val="500D72D9D6AA41DA843EFD84613DBF94"/>
    <w:rsid w:val="002B6A16"/>
    <w:rPr>
      <w:kern w:val="2"/>
      <w14:ligatures w14:val="standardContextual"/>
    </w:rPr>
  </w:style>
  <w:style w:type="paragraph" w:customStyle="1" w:styleId="AE7126B072854A6BA7BEC27B7C04B0DB">
    <w:name w:val="AE7126B072854A6BA7BEC27B7C04B0DB"/>
    <w:rsid w:val="002B6A16"/>
    <w:rPr>
      <w:kern w:val="2"/>
      <w14:ligatures w14:val="standardContextual"/>
    </w:rPr>
  </w:style>
  <w:style w:type="paragraph" w:customStyle="1" w:styleId="D96A1C9140B64D7097CFB4E9DA8DA27A">
    <w:name w:val="D96A1C9140B64D7097CFB4E9DA8DA27A"/>
    <w:rsid w:val="002B6A16"/>
    <w:rPr>
      <w:kern w:val="2"/>
      <w14:ligatures w14:val="standardContextual"/>
    </w:rPr>
  </w:style>
  <w:style w:type="paragraph" w:customStyle="1" w:styleId="3BA366FFA2F8414289088EECD657CE86">
    <w:name w:val="3BA366FFA2F8414289088EECD657CE86"/>
    <w:rsid w:val="002B6A16"/>
    <w:rPr>
      <w:kern w:val="2"/>
      <w14:ligatures w14:val="standardContextual"/>
    </w:rPr>
  </w:style>
  <w:style w:type="paragraph" w:customStyle="1" w:styleId="34F837A81A204FA2A669F8C2A6ACC0EA">
    <w:name w:val="34F837A81A204FA2A669F8C2A6ACC0EA"/>
    <w:rsid w:val="002B6A16"/>
    <w:rPr>
      <w:kern w:val="2"/>
      <w14:ligatures w14:val="standardContextual"/>
    </w:rPr>
  </w:style>
  <w:style w:type="paragraph" w:customStyle="1" w:styleId="AAF6E4BEC3BA45989D9BD6C325D6685F">
    <w:name w:val="AAF6E4BEC3BA45989D9BD6C325D6685F"/>
    <w:rsid w:val="002B6A16"/>
    <w:rPr>
      <w:kern w:val="2"/>
      <w14:ligatures w14:val="standardContextual"/>
    </w:rPr>
  </w:style>
  <w:style w:type="paragraph" w:customStyle="1" w:styleId="6A77D98A4EA241F0942975CC1C3B4734">
    <w:name w:val="6A77D98A4EA241F0942975CC1C3B4734"/>
    <w:rsid w:val="002B6A16"/>
    <w:rPr>
      <w:kern w:val="2"/>
      <w14:ligatures w14:val="standardContextual"/>
    </w:rPr>
  </w:style>
  <w:style w:type="paragraph" w:customStyle="1" w:styleId="CA7C78D0FB644F2CB073A1E67E34FD09">
    <w:name w:val="CA7C78D0FB644F2CB073A1E67E34FD09"/>
    <w:rsid w:val="002B6A16"/>
    <w:rPr>
      <w:kern w:val="2"/>
      <w14:ligatures w14:val="standardContextual"/>
    </w:rPr>
  </w:style>
  <w:style w:type="paragraph" w:customStyle="1" w:styleId="E1406B8D22144BC9AE2B1419F71DA891">
    <w:name w:val="E1406B8D22144BC9AE2B1419F71DA891"/>
    <w:rsid w:val="002B6A16"/>
    <w:rPr>
      <w:kern w:val="2"/>
      <w14:ligatures w14:val="standardContextual"/>
    </w:rPr>
  </w:style>
  <w:style w:type="paragraph" w:customStyle="1" w:styleId="BE0AF40E7EC643DDAC7551BB14B528D3">
    <w:name w:val="BE0AF40E7EC643DDAC7551BB14B528D3"/>
    <w:rsid w:val="002B6A16"/>
    <w:rPr>
      <w:kern w:val="2"/>
      <w14:ligatures w14:val="standardContextual"/>
    </w:rPr>
  </w:style>
  <w:style w:type="paragraph" w:customStyle="1" w:styleId="052E359E605C452A855374FD24D41EB3">
    <w:name w:val="052E359E605C452A855374FD24D41EB3"/>
    <w:rsid w:val="002B6A16"/>
    <w:rPr>
      <w:kern w:val="2"/>
      <w14:ligatures w14:val="standardContextual"/>
    </w:rPr>
  </w:style>
  <w:style w:type="paragraph" w:customStyle="1" w:styleId="56B4FFFF36EF4526A6EC732DC70F4C12">
    <w:name w:val="56B4FFFF36EF4526A6EC732DC70F4C12"/>
    <w:rsid w:val="002B6A16"/>
    <w:rPr>
      <w:kern w:val="2"/>
      <w14:ligatures w14:val="standardContextual"/>
    </w:rPr>
  </w:style>
  <w:style w:type="character" w:styleId="Platzhaltertext">
    <w:name w:val="Placeholder Text"/>
    <w:basedOn w:val="Absatz-Standardschriftart"/>
    <w:uiPriority w:val="99"/>
    <w:semiHidden/>
    <w:rsid w:val="00F43C5B"/>
    <w:rPr>
      <w:color w:val="808080"/>
    </w:rPr>
  </w:style>
  <w:style w:type="paragraph" w:customStyle="1" w:styleId="114798DE223A4DCDA6CD12E169CDF2E4">
    <w:name w:val="114798DE223A4DCDA6CD12E169CDF2E4"/>
    <w:rsid w:val="002B6A16"/>
    <w:rPr>
      <w:kern w:val="2"/>
      <w14:ligatures w14:val="standardContextual"/>
    </w:rPr>
  </w:style>
  <w:style w:type="paragraph" w:customStyle="1" w:styleId="A99F2E268FFF4D739C341D78364DB937">
    <w:name w:val="A99F2E268FFF4D739C341D78364DB937"/>
    <w:rsid w:val="002B6A16"/>
    <w:rPr>
      <w:kern w:val="2"/>
      <w14:ligatures w14:val="standardContextual"/>
    </w:rPr>
  </w:style>
  <w:style w:type="paragraph" w:customStyle="1" w:styleId="A53F328B6B4B47849DA6DE9153D34D79">
    <w:name w:val="A53F328B6B4B47849DA6DE9153D34D79"/>
    <w:rsid w:val="002B6A16"/>
    <w:rPr>
      <w:kern w:val="2"/>
      <w14:ligatures w14:val="standardContextual"/>
    </w:rPr>
  </w:style>
  <w:style w:type="paragraph" w:customStyle="1" w:styleId="D89BDA543D714E90BF7113A88FA91456">
    <w:name w:val="D89BDA543D714E90BF7113A88FA91456"/>
    <w:rsid w:val="002B6A16"/>
    <w:rPr>
      <w:kern w:val="2"/>
      <w14:ligatures w14:val="standardContextual"/>
    </w:rPr>
  </w:style>
  <w:style w:type="paragraph" w:customStyle="1" w:styleId="A0CB72EB9D03441BB05B2C32CA8BEBB2">
    <w:name w:val="A0CB72EB9D03441BB05B2C32CA8BEBB2"/>
    <w:rsid w:val="002B6A16"/>
    <w:rPr>
      <w:kern w:val="2"/>
      <w14:ligatures w14:val="standardContextual"/>
    </w:rPr>
  </w:style>
  <w:style w:type="paragraph" w:customStyle="1" w:styleId="EC1ABE44EDFD4296B3BF283D71B5CD0F">
    <w:name w:val="EC1ABE44EDFD4296B3BF283D71B5CD0F"/>
    <w:rsid w:val="002B6A16"/>
    <w:rPr>
      <w:kern w:val="2"/>
      <w14:ligatures w14:val="standardContextual"/>
    </w:rPr>
  </w:style>
  <w:style w:type="paragraph" w:customStyle="1" w:styleId="C96D0C8D2B5A4A92974CF9458F5046B2">
    <w:name w:val="C96D0C8D2B5A4A92974CF9458F5046B2"/>
    <w:rsid w:val="004A14AB"/>
  </w:style>
  <w:style w:type="paragraph" w:customStyle="1" w:styleId="2FC4AE0AE38740CDB39A03F7DA5D46CD">
    <w:name w:val="2FC4AE0AE38740CDB39A03F7DA5D46CD"/>
    <w:rsid w:val="004A14AB"/>
  </w:style>
  <w:style w:type="paragraph" w:customStyle="1" w:styleId="72A6B3C66D9B4035B459E7C3CACDDF95">
    <w:name w:val="72A6B3C66D9B4035B459E7C3CACDDF95"/>
    <w:rsid w:val="004A14AB"/>
  </w:style>
  <w:style w:type="paragraph" w:customStyle="1" w:styleId="608111D158BB436AA00402BB3FADF9A66">
    <w:name w:val="608111D158BB436AA00402BB3FADF9A66"/>
    <w:rsid w:val="00161626"/>
    <w:pPr>
      <w:spacing w:after="0" w:line="288" w:lineRule="auto"/>
    </w:pPr>
    <w:rPr>
      <w:rFonts w:ascii="Arial" w:eastAsia="Times New Roman" w:hAnsi="Arial" w:cs="Times New Roman"/>
      <w:szCs w:val="24"/>
    </w:rPr>
  </w:style>
  <w:style w:type="paragraph" w:customStyle="1" w:styleId="8A5EFE6988E74B98ACFC8F68D060A8CC6">
    <w:name w:val="8A5EFE6988E74B98ACFC8F68D060A8CC6"/>
    <w:rsid w:val="00161626"/>
    <w:pPr>
      <w:spacing w:after="0" w:line="288" w:lineRule="auto"/>
    </w:pPr>
    <w:rPr>
      <w:rFonts w:ascii="Arial" w:eastAsia="Times New Roman" w:hAnsi="Arial" w:cs="Times New Roman"/>
      <w:szCs w:val="24"/>
    </w:rPr>
  </w:style>
  <w:style w:type="paragraph" w:customStyle="1" w:styleId="CB4C8E1762554A038F055B369020E9886">
    <w:name w:val="CB4C8E1762554A038F055B369020E9886"/>
    <w:rsid w:val="00161626"/>
    <w:pPr>
      <w:spacing w:after="0" w:line="288" w:lineRule="auto"/>
    </w:pPr>
    <w:rPr>
      <w:rFonts w:ascii="Arial" w:eastAsia="Times New Roman" w:hAnsi="Arial" w:cs="Times New Roman"/>
      <w:szCs w:val="24"/>
    </w:rPr>
  </w:style>
  <w:style w:type="paragraph" w:customStyle="1" w:styleId="CF88A9E7137A46439D89C724255E1CCD6">
    <w:name w:val="CF88A9E7137A46439D89C724255E1CCD6"/>
    <w:rsid w:val="00161626"/>
    <w:pPr>
      <w:spacing w:after="0" w:line="288" w:lineRule="auto"/>
    </w:pPr>
    <w:rPr>
      <w:rFonts w:ascii="Arial" w:eastAsia="Times New Roman" w:hAnsi="Arial" w:cs="Times New Roman"/>
      <w:szCs w:val="24"/>
    </w:rPr>
  </w:style>
  <w:style w:type="paragraph" w:customStyle="1" w:styleId="59FD6DB538F24A4294A1F1C608101E396">
    <w:name w:val="59FD6DB538F24A4294A1F1C608101E396"/>
    <w:rsid w:val="00161626"/>
    <w:pPr>
      <w:spacing w:after="0" w:line="288" w:lineRule="auto"/>
    </w:pPr>
    <w:rPr>
      <w:rFonts w:ascii="Arial" w:eastAsia="Times New Roman" w:hAnsi="Arial" w:cs="Times New Roman"/>
      <w:szCs w:val="24"/>
    </w:rPr>
  </w:style>
  <w:style w:type="paragraph" w:customStyle="1" w:styleId="75F38123A23C44948B1E8C3F011B7CAF6">
    <w:name w:val="75F38123A23C44948B1E8C3F011B7CAF6"/>
    <w:rsid w:val="00161626"/>
    <w:pPr>
      <w:spacing w:after="0" w:line="288" w:lineRule="auto"/>
    </w:pPr>
    <w:rPr>
      <w:rFonts w:ascii="Arial" w:eastAsia="Times New Roman" w:hAnsi="Arial" w:cs="Times New Roman"/>
      <w:szCs w:val="24"/>
    </w:rPr>
  </w:style>
  <w:style w:type="paragraph" w:customStyle="1" w:styleId="4DCEA0C60076463E8122A6EA6878D0A16">
    <w:name w:val="4DCEA0C60076463E8122A6EA6878D0A16"/>
    <w:rsid w:val="00161626"/>
    <w:pPr>
      <w:spacing w:after="0" w:line="288" w:lineRule="auto"/>
    </w:pPr>
    <w:rPr>
      <w:rFonts w:ascii="Arial" w:eastAsia="Times New Roman" w:hAnsi="Arial" w:cs="Times New Roman"/>
      <w:szCs w:val="24"/>
    </w:rPr>
  </w:style>
  <w:style w:type="paragraph" w:customStyle="1" w:styleId="8F3855A9876C425BBC9E27F0147E19766">
    <w:name w:val="8F3855A9876C425BBC9E27F0147E19766"/>
    <w:rsid w:val="00161626"/>
    <w:pPr>
      <w:spacing w:after="0" w:line="288" w:lineRule="auto"/>
    </w:pPr>
    <w:rPr>
      <w:rFonts w:ascii="Arial" w:eastAsia="Times New Roman" w:hAnsi="Arial" w:cs="Times New Roman"/>
      <w:szCs w:val="24"/>
    </w:rPr>
  </w:style>
  <w:style w:type="paragraph" w:customStyle="1" w:styleId="23C764CCF1C84C2F8F02001AD1D2CA6F6">
    <w:name w:val="23C764CCF1C84C2F8F02001AD1D2CA6F6"/>
    <w:rsid w:val="00161626"/>
    <w:pPr>
      <w:spacing w:after="0" w:line="288" w:lineRule="auto"/>
    </w:pPr>
    <w:rPr>
      <w:rFonts w:ascii="Arial" w:eastAsia="Times New Roman" w:hAnsi="Arial" w:cs="Times New Roman"/>
      <w:szCs w:val="24"/>
    </w:rPr>
  </w:style>
  <w:style w:type="paragraph" w:customStyle="1" w:styleId="68EAD87B488B4C67BE2BBCD9AE33E66C6">
    <w:name w:val="68EAD87B488B4C67BE2BBCD9AE33E66C6"/>
    <w:rsid w:val="00161626"/>
    <w:pPr>
      <w:spacing w:after="0" w:line="288" w:lineRule="auto"/>
    </w:pPr>
    <w:rPr>
      <w:rFonts w:ascii="Arial" w:eastAsia="Times New Roman" w:hAnsi="Arial" w:cs="Times New Roman"/>
      <w:szCs w:val="24"/>
    </w:rPr>
  </w:style>
  <w:style w:type="paragraph" w:customStyle="1" w:styleId="F3FB16AF1E0E43D383E91F8476CED2C26">
    <w:name w:val="F3FB16AF1E0E43D383E91F8476CED2C26"/>
    <w:rsid w:val="00161626"/>
    <w:pPr>
      <w:spacing w:after="0" w:line="288" w:lineRule="auto"/>
    </w:pPr>
    <w:rPr>
      <w:rFonts w:ascii="Arial" w:eastAsia="Times New Roman" w:hAnsi="Arial" w:cs="Times New Roman"/>
      <w:szCs w:val="24"/>
    </w:rPr>
  </w:style>
  <w:style w:type="paragraph" w:customStyle="1" w:styleId="F1F26C1A681546C8BE1208D2D42BC2586">
    <w:name w:val="F1F26C1A681546C8BE1208D2D42BC2586"/>
    <w:rsid w:val="00161626"/>
    <w:pPr>
      <w:spacing w:after="0" w:line="288" w:lineRule="auto"/>
    </w:pPr>
    <w:rPr>
      <w:rFonts w:ascii="Arial" w:eastAsia="Times New Roman" w:hAnsi="Arial" w:cs="Times New Roman"/>
      <w:szCs w:val="24"/>
    </w:rPr>
  </w:style>
  <w:style w:type="paragraph" w:customStyle="1" w:styleId="A970E2FACC9C4E5B88868A6B84D592836">
    <w:name w:val="A970E2FACC9C4E5B88868A6B84D592836"/>
    <w:rsid w:val="00161626"/>
    <w:pPr>
      <w:spacing w:after="0" w:line="288" w:lineRule="auto"/>
    </w:pPr>
    <w:rPr>
      <w:rFonts w:ascii="Arial" w:eastAsia="Times New Roman" w:hAnsi="Arial" w:cs="Times New Roman"/>
      <w:szCs w:val="24"/>
    </w:rPr>
  </w:style>
  <w:style w:type="paragraph" w:customStyle="1" w:styleId="74DAF1293AAF41D09764C8FE1D14C31C6">
    <w:name w:val="74DAF1293AAF41D09764C8FE1D14C31C6"/>
    <w:rsid w:val="00161626"/>
    <w:pPr>
      <w:spacing w:after="0" w:line="288" w:lineRule="auto"/>
    </w:pPr>
    <w:rPr>
      <w:rFonts w:ascii="Arial" w:eastAsia="Times New Roman" w:hAnsi="Arial" w:cs="Times New Roman"/>
      <w:szCs w:val="24"/>
    </w:rPr>
  </w:style>
  <w:style w:type="paragraph" w:customStyle="1" w:styleId="9E8220FCC7AC411780F4D25DAAB561CC6">
    <w:name w:val="9E8220FCC7AC411780F4D25DAAB561CC6"/>
    <w:rsid w:val="00161626"/>
    <w:pPr>
      <w:spacing w:after="0" w:line="288" w:lineRule="auto"/>
    </w:pPr>
    <w:rPr>
      <w:rFonts w:ascii="Arial" w:eastAsia="Times New Roman" w:hAnsi="Arial" w:cs="Times New Roman"/>
      <w:szCs w:val="24"/>
    </w:rPr>
  </w:style>
  <w:style w:type="paragraph" w:customStyle="1" w:styleId="80B1FA255C2C4A0F8F02B30366F46C1E6">
    <w:name w:val="80B1FA255C2C4A0F8F02B30366F46C1E6"/>
    <w:rsid w:val="00161626"/>
    <w:pPr>
      <w:spacing w:after="0" w:line="288" w:lineRule="auto"/>
    </w:pPr>
    <w:rPr>
      <w:rFonts w:ascii="Arial" w:eastAsia="Times New Roman" w:hAnsi="Arial" w:cs="Times New Roman"/>
      <w:szCs w:val="24"/>
    </w:rPr>
  </w:style>
  <w:style w:type="paragraph" w:customStyle="1" w:styleId="503324D12C3149D38F8B94FF9B255D854">
    <w:name w:val="503324D12C3149D38F8B94FF9B255D854"/>
    <w:rsid w:val="00161626"/>
    <w:pPr>
      <w:spacing w:after="0" w:line="288" w:lineRule="auto"/>
    </w:pPr>
    <w:rPr>
      <w:rFonts w:ascii="Arial" w:eastAsia="Times New Roman" w:hAnsi="Arial" w:cs="Times New Roman"/>
      <w:szCs w:val="24"/>
    </w:rPr>
  </w:style>
  <w:style w:type="paragraph" w:customStyle="1" w:styleId="51FE6BE08E2F4A4E9F4479DED929A5D16">
    <w:name w:val="51FE6BE08E2F4A4E9F4479DED929A5D16"/>
    <w:rsid w:val="00161626"/>
    <w:pPr>
      <w:spacing w:after="0" w:line="288" w:lineRule="auto"/>
    </w:pPr>
    <w:rPr>
      <w:rFonts w:ascii="Arial" w:eastAsia="Times New Roman" w:hAnsi="Arial" w:cs="Times New Roman"/>
      <w:szCs w:val="24"/>
    </w:rPr>
  </w:style>
  <w:style w:type="paragraph" w:customStyle="1" w:styleId="1BD233E6EF5E41F08AA3EE786146A7436">
    <w:name w:val="1BD233E6EF5E41F08AA3EE786146A7436"/>
    <w:rsid w:val="00161626"/>
    <w:pPr>
      <w:spacing w:after="0" w:line="288" w:lineRule="auto"/>
    </w:pPr>
    <w:rPr>
      <w:rFonts w:ascii="Arial" w:eastAsia="Times New Roman" w:hAnsi="Arial" w:cs="Times New Roman"/>
      <w:szCs w:val="24"/>
    </w:rPr>
  </w:style>
  <w:style w:type="paragraph" w:customStyle="1" w:styleId="C52347B024484B8BB08CB37898ED3ED16">
    <w:name w:val="C52347B024484B8BB08CB37898ED3ED16"/>
    <w:rsid w:val="00161626"/>
    <w:pPr>
      <w:spacing w:after="0" w:line="288" w:lineRule="auto"/>
    </w:pPr>
    <w:rPr>
      <w:rFonts w:ascii="Arial" w:eastAsia="Times New Roman" w:hAnsi="Arial" w:cs="Times New Roman"/>
      <w:szCs w:val="24"/>
    </w:rPr>
  </w:style>
  <w:style w:type="paragraph" w:customStyle="1" w:styleId="35A42A80AA9E4AB79E186FDEF3F70CC74">
    <w:name w:val="35A42A80AA9E4AB79E186FDEF3F70CC74"/>
    <w:rsid w:val="00161626"/>
    <w:pPr>
      <w:spacing w:after="0" w:line="288" w:lineRule="auto"/>
    </w:pPr>
    <w:rPr>
      <w:rFonts w:ascii="Arial" w:eastAsia="Times New Roman" w:hAnsi="Arial" w:cs="Times New Roman"/>
      <w:szCs w:val="24"/>
    </w:rPr>
  </w:style>
  <w:style w:type="paragraph" w:customStyle="1" w:styleId="B38E52416FA3499B8F6DEF450A1AF3194">
    <w:name w:val="B38E52416FA3499B8F6DEF450A1AF3194"/>
    <w:rsid w:val="00161626"/>
    <w:pPr>
      <w:spacing w:after="0" w:line="288" w:lineRule="auto"/>
    </w:pPr>
    <w:rPr>
      <w:rFonts w:ascii="Arial" w:eastAsia="Times New Roman" w:hAnsi="Arial" w:cs="Times New Roman"/>
      <w:szCs w:val="24"/>
    </w:rPr>
  </w:style>
  <w:style w:type="paragraph" w:customStyle="1" w:styleId="4DBB36CD9BBE49E093B2A544CC2F85BB4">
    <w:name w:val="4DBB36CD9BBE49E093B2A544CC2F85BB4"/>
    <w:rsid w:val="00161626"/>
    <w:pPr>
      <w:spacing w:after="0" w:line="288" w:lineRule="auto"/>
    </w:pPr>
    <w:rPr>
      <w:rFonts w:ascii="Arial" w:eastAsia="Times New Roman" w:hAnsi="Arial" w:cs="Times New Roman"/>
      <w:szCs w:val="24"/>
    </w:rPr>
  </w:style>
  <w:style w:type="paragraph" w:customStyle="1" w:styleId="FB364E6F98474103B70A546B4BB82DD56">
    <w:name w:val="FB364E6F98474103B70A546B4BB82DD56"/>
    <w:rsid w:val="00161626"/>
    <w:pPr>
      <w:spacing w:after="0" w:line="288" w:lineRule="auto"/>
    </w:pPr>
    <w:rPr>
      <w:rFonts w:ascii="Arial" w:eastAsia="Times New Roman" w:hAnsi="Arial" w:cs="Times New Roman"/>
      <w:szCs w:val="24"/>
    </w:rPr>
  </w:style>
  <w:style w:type="paragraph" w:customStyle="1" w:styleId="0E12364458AC49089BFB27CF8C46A36B6">
    <w:name w:val="0E12364458AC49089BFB27CF8C46A36B6"/>
    <w:rsid w:val="00161626"/>
    <w:pPr>
      <w:spacing w:after="0" w:line="288" w:lineRule="auto"/>
    </w:pPr>
    <w:rPr>
      <w:rFonts w:ascii="Arial" w:eastAsia="Times New Roman" w:hAnsi="Arial" w:cs="Times New Roman"/>
      <w:szCs w:val="24"/>
    </w:rPr>
  </w:style>
  <w:style w:type="paragraph" w:customStyle="1" w:styleId="8E900DF931CD4F25BC47F4B279D502D16">
    <w:name w:val="8E900DF931CD4F25BC47F4B279D502D16"/>
    <w:rsid w:val="00161626"/>
    <w:pPr>
      <w:spacing w:after="0" w:line="288" w:lineRule="auto"/>
    </w:pPr>
    <w:rPr>
      <w:rFonts w:ascii="Arial" w:eastAsia="Times New Roman" w:hAnsi="Arial" w:cs="Times New Roman"/>
      <w:szCs w:val="24"/>
    </w:rPr>
  </w:style>
  <w:style w:type="paragraph" w:customStyle="1" w:styleId="EDF6CAC745E34BAB93CBE8FF6F9855F56">
    <w:name w:val="EDF6CAC745E34BAB93CBE8FF6F9855F56"/>
    <w:rsid w:val="00161626"/>
    <w:pPr>
      <w:spacing w:after="0" w:line="288" w:lineRule="auto"/>
    </w:pPr>
    <w:rPr>
      <w:rFonts w:ascii="Arial" w:eastAsia="Times New Roman" w:hAnsi="Arial" w:cs="Times New Roman"/>
      <w:szCs w:val="24"/>
    </w:rPr>
  </w:style>
  <w:style w:type="paragraph" w:customStyle="1" w:styleId="55E936AF0C29493991867B158D6333446">
    <w:name w:val="55E936AF0C29493991867B158D6333446"/>
    <w:rsid w:val="00161626"/>
    <w:pPr>
      <w:spacing w:after="0" w:line="288" w:lineRule="auto"/>
    </w:pPr>
    <w:rPr>
      <w:rFonts w:ascii="Arial" w:eastAsia="Times New Roman" w:hAnsi="Arial" w:cs="Times New Roman"/>
      <w:szCs w:val="24"/>
    </w:rPr>
  </w:style>
  <w:style w:type="paragraph" w:customStyle="1" w:styleId="C2364C0019B247D3902991B7490D364E6">
    <w:name w:val="C2364C0019B247D3902991B7490D364E6"/>
    <w:rsid w:val="00161626"/>
    <w:pPr>
      <w:spacing w:after="0" w:line="288" w:lineRule="auto"/>
    </w:pPr>
    <w:rPr>
      <w:rFonts w:ascii="Arial" w:eastAsia="Times New Roman" w:hAnsi="Arial" w:cs="Times New Roman"/>
      <w:szCs w:val="24"/>
    </w:rPr>
  </w:style>
  <w:style w:type="paragraph" w:customStyle="1" w:styleId="0164E5138DA84FC5BB338607F6E535456">
    <w:name w:val="0164E5138DA84FC5BB338607F6E535456"/>
    <w:rsid w:val="00161626"/>
    <w:pPr>
      <w:spacing w:after="0" w:line="288" w:lineRule="auto"/>
    </w:pPr>
    <w:rPr>
      <w:rFonts w:ascii="Arial" w:eastAsia="Times New Roman" w:hAnsi="Arial" w:cs="Times New Roman"/>
      <w:szCs w:val="24"/>
    </w:rPr>
  </w:style>
  <w:style w:type="paragraph" w:customStyle="1" w:styleId="0FDE8AFCE875493690E42DF4F75B6E236">
    <w:name w:val="0FDE8AFCE875493690E42DF4F75B6E236"/>
    <w:rsid w:val="00161626"/>
    <w:pPr>
      <w:spacing w:after="0" w:line="288" w:lineRule="auto"/>
    </w:pPr>
    <w:rPr>
      <w:rFonts w:ascii="Arial" w:eastAsia="Times New Roman" w:hAnsi="Arial" w:cs="Times New Roman"/>
      <w:szCs w:val="24"/>
    </w:rPr>
  </w:style>
  <w:style w:type="paragraph" w:customStyle="1" w:styleId="FD8F95917F0C4B1889D863E1F9A9F5276">
    <w:name w:val="FD8F95917F0C4B1889D863E1F9A9F5276"/>
    <w:rsid w:val="00161626"/>
    <w:pPr>
      <w:spacing w:after="0" w:line="288" w:lineRule="auto"/>
    </w:pPr>
    <w:rPr>
      <w:rFonts w:ascii="Arial" w:eastAsia="Times New Roman" w:hAnsi="Arial" w:cs="Times New Roman"/>
      <w:szCs w:val="24"/>
    </w:rPr>
  </w:style>
  <w:style w:type="paragraph" w:customStyle="1" w:styleId="C3F9B7E6872E422C8DE2D5D30150838B6">
    <w:name w:val="C3F9B7E6872E422C8DE2D5D30150838B6"/>
    <w:rsid w:val="00161626"/>
    <w:pPr>
      <w:spacing w:after="0" w:line="288" w:lineRule="auto"/>
    </w:pPr>
    <w:rPr>
      <w:rFonts w:ascii="Arial" w:eastAsia="Times New Roman" w:hAnsi="Arial" w:cs="Times New Roman"/>
      <w:szCs w:val="24"/>
    </w:rPr>
  </w:style>
  <w:style w:type="paragraph" w:customStyle="1" w:styleId="96CBEA2A980B4AF0A60C00E86D4AA1ED6">
    <w:name w:val="96CBEA2A980B4AF0A60C00E86D4AA1ED6"/>
    <w:rsid w:val="00161626"/>
    <w:pPr>
      <w:spacing w:after="0" w:line="288" w:lineRule="auto"/>
    </w:pPr>
    <w:rPr>
      <w:rFonts w:ascii="Arial" w:eastAsia="Times New Roman" w:hAnsi="Arial" w:cs="Times New Roman"/>
      <w:szCs w:val="24"/>
    </w:rPr>
  </w:style>
  <w:style w:type="paragraph" w:customStyle="1" w:styleId="380908678029474783CC1AB5DE072EF46">
    <w:name w:val="380908678029474783CC1AB5DE072EF46"/>
    <w:rsid w:val="00161626"/>
    <w:pPr>
      <w:spacing w:after="0" w:line="288" w:lineRule="auto"/>
    </w:pPr>
    <w:rPr>
      <w:rFonts w:ascii="Arial" w:eastAsia="Times New Roman" w:hAnsi="Arial" w:cs="Times New Roman"/>
      <w:szCs w:val="24"/>
    </w:rPr>
  </w:style>
  <w:style w:type="paragraph" w:customStyle="1" w:styleId="C064D973C7C2444A9E2822CD063CF33B">
    <w:name w:val="C064D973C7C2444A9E2822CD063CF33B"/>
    <w:rsid w:val="00BD6B89"/>
    <w:rPr>
      <w:kern w:val="2"/>
      <w14:ligatures w14:val="standardContextual"/>
    </w:rPr>
  </w:style>
  <w:style w:type="paragraph" w:customStyle="1" w:styleId="425B1C35B034411E8307F6872905CCD1">
    <w:name w:val="425B1C35B034411E8307F6872905CCD1"/>
    <w:rsid w:val="00BD6B89"/>
    <w:rPr>
      <w:kern w:val="2"/>
      <w14:ligatures w14:val="standardContextual"/>
    </w:rPr>
  </w:style>
  <w:style w:type="paragraph" w:customStyle="1" w:styleId="07C00E76833346B0A3770629BEF18C6E">
    <w:name w:val="07C00E76833346B0A3770629BEF18C6E"/>
    <w:rsid w:val="00BD6B89"/>
    <w:rPr>
      <w:kern w:val="2"/>
      <w14:ligatures w14:val="standardContextual"/>
    </w:rPr>
  </w:style>
  <w:style w:type="paragraph" w:customStyle="1" w:styleId="9F09C02991234359A395A7C7CF4B368A">
    <w:name w:val="9F09C02991234359A395A7C7CF4B368A"/>
    <w:rsid w:val="00BD6B89"/>
    <w:rPr>
      <w:kern w:val="2"/>
      <w14:ligatures w14:val="standardContextual"/>
    </w:rPr>
  </w:style>
  <w:style w:type="paragraph" w:customStyle="1" w:styleId="4A74104A31814AED975B097911ED37B5">
    <w:name w:val="4A74104A31814AED975B097911ED37B5"/>
    <w:rsid w:val="00BD6B89"/>
    <w:rPr>
      <w:kern w:val="2"/>
      <w14:ligatures w14:val="standardContextual"/>
    </w:rPr>
  </w:style>
  <w:style w:type="paragraph" w:customStyle="1" w:styleId="BDEAF065833B4E03AB354C38E6EF502C">
    <w:name w:val="BDEAF065833B4E03AB354C38E6EF502C"/>
    <w:rsid w:val="00BD6B89"/>
    <w:rPr>
      <w:kern w:val="2"/>
      <w14:ligatures w14:val="standardContextual"/>
    </w:rPr>
  </w:style>
  <w:style w:type="paragraph" w:customStyle="1" w:styleId="47F960E2500D4E9AAD171DF4842523A2">
    <w:name w:val="47F960E2500D4E9AAD171DF4842523A2"/>
    <w:rsid w:val="00F31DBC"/>
    <w:pPr>
      <w:spacing w:line="278" w:lineRule="auto"/>
    </w:pPr>
    <w:rPr>
      <w:kern w:val="2"/>
      <w:sz w:val="24"/>
      <w:szCs w:val="24"/>
      <w14:ligatures w14:val="standardContextual"/>
    </w:rPr>
  </w:style>
  <w:style w:type="paragraph" w:customStyle="1" w:styleId="604D7B1839FB47A198CB62454442C4F1">
    <w:name w:val="604D7B1839FB47A198CB62454442C4F1"/>
    <w:rsid w:val="00F31DBC"/>
    <w:pPr>
      <w:spacing w:line="278" w:lineRule="auto"/>
    </w:pPr>
    <w:rPr>
      <w:kern w:val="2"/>
      <w:sz w:val="24"/>
      <w:szCs w:val="24"/>
      <w14:ligatures w14:val="standardContextual"/>
    </w:rPr>
  </w:style>
  <w:style w:type="paragraph" w:customStyle="1" w:styleId="608111D158BB436AA00402BB3FADF9A6">
    <w:name w:val="608111D158BB436AA00402BB3FADF9A6"/>
    <w:rsid w:val="00F43C5B"/>
    <w:pPr>
      <w:spacing w:after="0" w:line="288" w:lineRule="auto"/>
    </w:pPr>
    <w:rPr>
      <w:rFonts w:ascii="Arial" w:eastAsia="Times New Roman" w:hAnsi="Arial" w:cs="Times New Roman"/>
      <w:szCs w:val="24"/>
    </w:rPr>
  </w:style>
  <w:style w:type="paragraph" w:customStyle="1" w:styleId="8A5EFE6988E74B98ACFC8F68D060A8CC">
    <w:name w:val="8A5EFE6988E74B98ACFC8F68D060A8CC"/>
    <w:rsid w:val="00F43C5B"/>
    <w:pPr>
      <w:spacing w:after="0" w:line="288" w:lineRule="auto"/>
    </w:pPr>
    <w:rPr>
      <w:rFonts w:ascii="Arial" w:eastAsia="Times New Roman" w:hAnsi="Arial" w:cs="Times New Roman"/>
      <w:szCs w:val="24"/>
    </w:rPr>
  </w:style>
  <w:style w:type="paragraph" w:customStyle="1" w:styleId="CB4C8E1762554A038F055B369020E988">
    <w:name w:val="CB4C8E1762554A038F055B369020E988"/>
    <w:rsid w:val="00F43C5B"/>
    <w:pPr>
      <w:spacing w:after="0" w:line="288" w:lineRule="auto"/>
    </w:pPr>
    <w:rPr>
      <w:rFonts w:ascii="Arial" w:eastAsia="Times New Roman" w:hAnsi="Arial" w:cs="Times New Roman"/>
      <w:szCs w:val="24"/>
    </w:rPr>
  </w:style>
  <w:style w:type="paragraph" w:customStyle="1" w:styleId="CF88A9E7137A46439D89C724255E1CCD">
    <w:name w:val="CF88A9E7137A46439D89C724255E1CCD"/>
    <w:rsid w:val="00F43C5B"/>
    <w:pPr>
      <w:spacing w:after="0" w:line="288" w:lineRule="auto"/>
    </w:pPr>
    <w:rPr>
      <w:rFonts w:ascii="Arial" w:eastAsia="Times New Roman" w:hAnsi="Arial" w:cs="Times New Roman"/>
      <w:szCs w:val="24"/>
    </w:rPr>
  </w:style>
  <w:style w:type="paragraph" w:customStyle="1" w:styleId="59FD6DB538F24A4294A1F1C608101E39">
    <w:name w:val="59FD6DB538F24A4294A1F1C608101E39"/>
    <w:rsid w:val="00F43C5B"/>
    <w:pPr>
      <w:spacing w:after="0" w:line="288" w:lineRule="auto"/>
    </w:pPr>
    <w:rPr>
      <w:rFonts w:ascii="Arial" w:eastAsia="Times New Roman" w:hAnsi="Arial" w:cs="Times New Roman"/>
      <w:szCs w:val="24"/>
    </w:rPr>
  </w:style>
  <w:style w:type="paragraph" w:customStyle="1" w:styleId="75F38123A23C44948B1E8C3F011B7CAF">
    <w:name w:val="75F38123A23C44948B1E8C3F011B7CAF"/>
    <w:rsid w:val="00F43C5B"/>
    <w:pPr>
      <w:spacing w:after="0" w:line="288" w:lineRule="auto"/>
    </w:pPr>
    <w:rPr>
      <w:rFonts w:ascii="Arial" w:eastAsia="Times New Roman" w:hAnsi="Arial" w:cs="Times New Roman"/>
      <w:szCs w:val="24"/>
    </w:rPr>
  </w:style>
  <w:style w:type="paragraph" w:customStyle="1" w:styleId="47F960E2500D4E9AAD171DF4842523A21">
    <w:name w:val="47F960E2500D4E9AAD171DF4842523A21"/>
    <w:rsid w:val="00F43C5B"/>
    <w:pPr>
      <w:spacing w:after="0" w:line="288" w:lineRule="auto"/>
    </w:pPr>
    <w:rPr>
      <w:rFonts w:ascii="Arial" w:eastAsia="Times New Roman" w:hAnsi="Arial" w:cs="Times New Roman"/>
      <w:szCs w:val="24"/>
    </w:rPr>
  </w:style>
  <w:style w:type="paragraph" w:customStyle="1" w:styleId="604D7B1839FB47A198CB62454442C4F11">
    <w:name w:val="604D7B1839FB47A198CB62454442C4F11"/>
    <w:rsid w:val="00F43C5B"/>
    <w:pPr>
      <w:spacing w:after="0" w:line="288" w:lineRule="auto"/>
    </w:pPr>
    <w:rPr>
      <w:rFonts w:ascii="Arial" w:eastAsia="Times New Roman" w:hAnsi="Arial" w:cs="Times New Roman"/>
      <w:szCs w:val="24"/>
    </w:rPr>
  </w:style>
  <w:style w:type="paragraph" w:customStyle="1" w:styleId="8F3855A9876C425BBC9E27F0147E1976">
    <w:name w:val="8F3855A9876C425BBC9E27F0147E1976"/>
    <w:rsid w:val="00F43C5B"/>
    <w:pPr>
      <w:spacing w:after="0" w:line="288" w:lineRule="auto"/>
    </w:pPr>
    <w:rPr>
      <w:rFonts w:ascii="Arial" w:eastAsia="Times New Roman" w:hAnsi="Arial" w:cs="Times New Roman"/>
      <w:szCs w:val="24"/>
    </w:rPr>
  </w:style>
  <w:style w:type="paragraph" w:customStyle="1" w:styleId="23C764CCF1C84C2F8F02001AD1D2CA6F">
    <w:name w:val="23C764CCF1C84C2F8F02001AD1D2CA6F"/>
    <w:rsid w:val="00F43C5B"/>
    <w:pPr>
      <w:spacing w:after="0" w:line="288" w:lineRule="auto"/>
    </w:pPr>
    <w:rPr>
      <w:rFonts w:ascii="Arial" w:eastAsia="Times New Roman" w:hAnsi="Arial" w:cs="Times New Roman"/>
      <w:szCs w:val="24"/>
    </w:rPr>
  </w:style>
  <w:style w:type="paragraph" w:customStyle="1" w:styleId="68EAD87B488B4C67BE2BBCD9AE33E66C">
    <w:name w:val="68EAD87B488B4C67BE2BBCD9AE33E66C"/>
    <w:rsid w:val="00F43C5B"/>
    <w:pPr>
      <w:spacing w:after="0" w:line="288" w:lineRule="auto"/>
    </w:pPr>
    <w:rPr>
      <w:rFonts w:ascii="Arial" w:eastAsia="Times New Roman" w:hAnsi="Arial" w:cs="Times New Roman"/>
      <w:szCs w:val="24"/>
    </w:rPr>
  </w:style>
  <w:style w:type="paragraph" w:customStyle="1" w:styleId="F3FB16AF1E0E43D383E91F8476CED2C2">
    <w:name w:val="F3FB16AF1E0E43D383E91F8476CED2C2"/>
    <w:rsid w:val="00F43C5B"/>
    <w:pPr>
      <w:spacing w:after="0" w:line="288" w:lineRule="auto"/>
    </w:pPr>
    <w:rPr>
      <w:rFonts w:ascii="Arial" w:eastAsia="Times New Roman" w:hAnsi="Arial" w:cs="Times New Roman"/>
      <w:szCs w:val="24"/>
    </w:rPr>
  </w:style>
  <w:style w:type="paragraph" w:customStyle="1" w:styleId="F1F26C1A681546C8BE1208D2D42BC258">
    <w:name w:val="F1F26C1A681546C8BE1208D2D42BC258"/>
    <w:rsid w:val="00F43C5B"/>
    <w:pPr>
      <w:spacing w:after="0" w:line="288" w:lineRule="auto"/>
    </w:pPr>
    <w:rPr>
      <w:rFonts w:ascii="Arial" w:eastAsia="Times New Roman" w:hAnsi="Arial" w:cs="Times New Roman"/>
      <w:szCs w:val="24"/>
    </w:rPr>
  </w:style>
  <w:style w:type="paragraph" w:customStyle="1" w:styleId="A970E2FACC9C4E5B88868A6B84D59283">
    <w:name w:val="A970E2FACC9C4E5B88868A6B84D59283"/>
    <w:rsid w:val="00F43C5B"/>
    <w:pPr>
      <w:spacing w:after="0" w:line="288" w:lineRule="auto"/>
    </w:pPr>
    <w:rPr>
      <w:rFonts w:ascii="Arial" w:eastAsia="Times New Roman" w:hAnsi="Arial" w:cs="Times New Roman"/>
      <w:szCs w:val="24"/>
    </w:rPr>
  </w:style>
  <w:style w:type="paragraph" w:customStyle="1" w:styleId="74DAF1293AAF41D09764C8FE1D14C31C">
    <w:name w:val="74DAF1293AAF41D09764C8FE1D14C31C"/>
    <w:rsid w:val="00F43C5B"/>
    <w:pPr>
      <w:spacing w:after="0" w:line="288" w:lineRule="auto"/>
    </w:pPr>
    <w:rPr>
      <w:rFonts w:ascii="Arial" w:eastAsia="Times New Roman" w:hAnsi="Arial" w:cs="Times New Roman"/>
      <w:szCs w:val="24"/>
    </w:rPr>
  </w:style>
  <w:style w:type="paragraph" w:customStyle="1" w:styleId="9E8220FCC7AC411780F4D25DAAB561CC">
    <w:name w:val="9E8220FCC7AC411780F4D25DAAB561CC"/>
    <w:rsid w:val="00F43C5B"/>
    <w:pPr>
      <w:spacing w:after="0" w:line="288" w:lineRule="auto"/>
    </w:pPr>
    <w:rPr>
      <w:rFonts w:ascii="Arial" w:eastAsia="Times New Roman" w:hAnsi="Arial" w:cs="Times New Roman"/>
      <w:szCs w:val="24"/>
    </w:rPr>
  </w:style>
  <w:style w:type="paragraph" w:customStyle="1" w:styleId="9F09C02991234359A395A7C7CF4B368A1">
    <w:name w:val="9F09C02991234359A395A7C7CF4B368A1"/>
    <w:rsid w:val="00F43C5B"/>
    <w:pPr>
      <w:spacing w:after="0" w:line="288" w:lineRule="auto"/>
    </w:pPr>
    <w:rPr>
      <w:rFonts w:ascii="Arial" w:eastAsia="Times New Roman" w:hAnsi="Arial" w:cs="Times New Roman"/>
      <w:szCs w:val="24"/>
    </w:rPr>
  </w:style>
  <w:style w:type="paragraph" w:customStyle="1" w:styleId="4A74104A31814AED975B097911ED37B51">
    <w:name w:val="4A74104A31814AED975B097911ED37B51"/>
    <w:rsid w:val="00F43C5B"/>
    <w:pPr>
      <w:spacing w:after="0" w:line="288" w:lineRule="auto"/>
    </w:pPr>
    <w:rPr>
      <w:rFonts w:ascii="Arial" w:eastAsia="Times New Roman" w:hAnsi="Arial" w:cs="Times New Roman"/>
      <w:szCs w:val="24"/>
    </w:rPr>
  </w:style>
  <w:style w:type="paragraph" w:customStyle="1" w:styleId="BDEAF065833B4E03AB354C38E6EF502C1">
    <w:name w:val="BDEAF065833B4E03AB354C38E6EF502C1"/>
    <w:rsid w:val="00F43C5B"/>
    <w:pPr>
      <w:spacing w:after="0" w:line="288" w:lineRule="auto"/>
    </w:pPr>
    <w:rPr>
      <w:rFonts w:ascii="Arial" w:eastAsia="Times New Roman" w:hAnsi="Arial" w:cs="Times New Roman"/>
      <w:szCs w:val="24"/>
    </w:rPr>
  </w:style>
  <w:style w:type="paragraph" w:customStyle="1" w:styleId="114798DE223A4DCDA6CD12E169CDF2E41">
    <w:name w:val="114798DE223A4DCDA6CD12E169CDF2E41"/>
    <w:rsid w:val="00F43C5B"/>
    <w:pPr>
      <w:spacing w:after="0" w:line="288" w:lineRule="auto"/>
    </w:pPr>
    <w:rPr>
      <w:rFonts w:ascii="Arial" w:eastAsia="Times New Roman" w:hAnsi="Arial" w:cs="Times New Roman"/>
      <w:szCs w:val="24"/>
    </w:rPr>
  </w:style>
  <w:style w:type="paragraph" w:customStyle="1" w:styleId="A99F2E268FFF4D739C341D78364DB9371">
    <w:name w:val="A99F2E268FFF4D739C341D78364DB9371"/>
    <w:rsid w:val="00F43C5B"/>
    <w:pPr>
      <w:spacing w:after="0" w:line="288" w:lineRule="auto"/>
    </w:pPr>
    <w:rPr>
      <w:rFonts w:ascii="Arial" w:eastAsia="Times New Roman" w:hAnsi="Arial" w:cs="Times New Roman"/>
      <w:szCs w:val="24"/>
    </w:rPr>
  </w:style>
  <w:style w:type="paragraph" w:customStyle="1" w:styleId="A53F328B6B4B47849DA6DE9153D34D791">
    <w:name w:val="A53F328B6B4B47849DA6DE9153D34D791"/>
    <w:rsid w:val="00F43C5B"/>
    <w:pPr>
      <w:spacing w:after="0" w:line="288" w:lineRule="auto"/>
    </w:pPr>
    <w:rPr>
      <w:rFonts w:ascii="Arial" w:eastAsia="Times New Roman" w:hAnsi="Arial" w:cs="Times New Roman"/>
      <w:szCs w:val="24"/>
    </w:rPr>
  </w:style>
  <w:style w:type="paragraph" w:customStyle="1" w:styleId="D89BDA543D714E90BF7113A88FA914561">
    <w:name w:val="D89BDA543D714E90BF7113A88FA914561"/>
    <w:rsid w:val="00F43C5B"/>
    <w:pPr>
      <w:spacing w:after="0" w:line="288" w:lineRule="auto"/>
    </w:pPr>
    <w:rPr>
      <w:rFonts w:ascii="Arial" w:eastAsia="Times New Roman" w:hAnsi="Arial" w:cs="Times New Roman"/>
      <w:szCs w:val="24"/>
    </w:rPr>
  </w:style>
  <w:style w:type="paragraph" w:customStyle="1" w:styleId="A0CB72EB9D03441BB05B2C32CA8BEBB21">
    <w:name w:val="A0CB72EB9D03441BB05B2C32CA8BEBB21"/>
    <w:rsid w:val="00F43C5B"/>
    <w:pPr>
      <w:spacing w:after="0" w:line="288" w:lineRule="auto"/>
    </w:pPr>
    <w:rPr>
      <w:rFonts w:ascii="Arial" w:eastAsia="Times New Roman" w:hAnsi="Arial" w:cs="Times New Roman"/>
      <w:szCs w:val="24"/>
    </w:rPr>
  </w:style>
  <w:style w:type="paragraph" w:customStyle="1" w:styleId="EC1ABE44EDFD4296B3BF283D71B5CD0F1">
    <w:name w:val="EC1ABE44EDFD4296B3BF283D71B5CD0F1"/>
    <w:rsid w:val="00F43C5B"/>
    <w:pPr>
      <w:spacing w:after="0" w:line="288" w:lineRule="auto"/>
    </w:pPr>
    <w:rPr>
      <w:rFonts w:ascii="Arial" w:eastAsia="Times New Roman" w:hAnsi="Arial" w:cs="Times New Roman"/>
      <w:szCs w:val="24"/>
    </w:rPr>
  </w:style>
  <w:style w:type="paragraph" w:customStyle="1" w:styleId="C3F9B7E6872E422C8DE2D5D30150838B">
    <w:name w:val="C3F9B7E6872E422C8DE2D5D30150838B"/>
    <w:rsid w:val="00F43C5B"/>
    <w:pPr>
      <w:spacing w:after="0" w:line="288" w:lineRule="auto"/>
    </w:pPr>
    <w:rPr>
      <w:rFonts w:ascii="Arial" w:eastAsia="Times New Roman" w:hAnsi="Arial" w:cs="Times New Roman"/>
      <w:szCs w:val="24"/>
    </w:rPr>
  </w:style>
  <w:style w:type="paragraph" w:customStyle="1" w:styleId="96CBEA2A980B4AF0A60C00E86D4AA1ED">
    <w:name w:val="96CBEA2A980B4AF0A60C00E86D4AA1ED"/>
    <w:rsid w:val="00F43C5B"/>
    <w:pPr>
      <w:spacing w:after="0" w:line="288" w:lineRule="auto"/>
    </w:pPr>
    <w:rPr>
      <w:rFonts w:ascii="Arial" w:eastAsia="Times New Roman" w:hAnsi="Arial" w:cs="Times New Roman"/>
      <w:szCs w:val="24"/>
    </w:rPr>
  </w:style>
  <w:style w:type="paragraph" w:customStyle="1" w:styleId="380908678029474783CC1AB5DE072EF4">
    <w:name w:val="380908678029474783CC1AB5DE072EF4"/>
    <w:rsid w:val="00F43C5B"/>
    <w:pPr>
      <w:spacing w:after="0" w:line="288" w:lineRule="auto"/>
    </w:pPr>
    <w:rPr>
      <w:rFonts w:ascii="Arial" w:eastAsia="Times New Roman" w:hAnsi="Arial"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14</Pages>
  <Words>4010</Words>
  <Characters>27265</Characters>
  <Application>Microsoft Office Word</Application>
  <DocSecurity>8</DocSecurity>
  <Lines>227</Lines>
  <Paragraphs>62</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134</cp:revision>
  <cp:lastPrinted>2012-08-29T14:23:00Z</cp:lastPrinted>
  <dcterms:created xsi:type="dcterms:W3CDTF">2022-08-09T08:11:00Z</dcterms:created>
  <dcterms:modified xsi:type="dcterms:W3CDTF">2026-07-30T06:06:00Z</dcterms:modified>
</cp:coreProperties>
</file>